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F038" w14:textId="77777777" w:rsidR="00A23877" w:rsidRDefault="00A23877" w:rsidP="00A2387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LIST OF SELECTED PUBLICATIONS </w:t>
      </w:r>
    </w:p>
    <w:p w14:paraId="2C675BFA" w14:textId="77777777" w:rsidR="00A23877" w:rsidRDefault="00A23877" w:rsidP="00A23877">
      <w:pPr>
        <w:jc w:val="both"/>
        <w:rPr>
          <w:b/>
          <w:bCs/>
        </w:rPr>
      </w:pPr>
    </w:p>
    <w:p w14:paraId="1440522D" w14:textId="77777777" w:rsidR="00A23877" w:rsidRDefault="00A23877" w:rsidP="00A23877">
      <w:pPr>
        <w:jc w:val="both"/>
        <w:rPr>
          <w:b/>
          <w:bCs/>
        </w:rPr>
      </w:pPr>
      <w:r>
        <w:rPr>
          <w:b/>
          <w:bCs/>
          <w:snapToGrid w:val="0"/>
        </w:rPr>
        <w:t>Books and book chapters</w:t>
      </w:r>
    </w:p>
    <w:p w14:paraId="029D3F59" w14:textId="77777777" w:rsidR="00A23877" w:rsidRDefault="00A23877" w:rsidP="00A23877">
      <w:pPr>
        <w:rPr>
          <w:sz w:val="22"/>
          <w:szCs w:val="22"/>
        </w:rPr>
      </w:pPr>
      <w:r w:rsidRPr="0089202C">
        <w:rPr>
          <w:sz w:val="22"/>
          <w:szCs w:val="22"/>
        </w:rPr>
        <w:t xml:space="preserve">Hardi P. (2017) Anti-corruption Education. In: </w:t>
      </w:r>
      <w:proofErr w:type="spellStart"/>
      <w:r w:rsidRPr="0089202C">
        <w:rPr>
          <w:sz w:val="22"/>
          <w:szCs w:val="22"/>
        </w:rPr>
        <w:t>Poff</w:t>
      </w:r>
      <w:proofErr w:type="spellEnd"/>
      <w:r w:rsidRPr="0089202C">
        <w:rPr>
          <w:sz w:val="22"/>
          <w:szCs w:val="22"/>
        </w:rPr>
        <w:t xml:space="preserve"> D., </w:t>
      </w:r>
      <w:proofErr w:type="spellStart"/>
      <w:r w:rsidRPr="0089202C">
        <w:rPr>
          <w:sz w:val="22"/>
          <w:szCs w:val="22"/>
        </w:rPr>
        <w:t>Michalos</w:t>
      </w:r>
      <w:proofErr w:type="spellEnd"/>
      <w:r w:rsidRPr="0089202C">
        <w:rPr>
          <w:sz w:val="22"/>
          <w:szCs w:val="22"/>
        </w:rPr>
        <w:t xml:space="preserve"> A. (eds) </w:t>
      </w:r>
      <w:r w:rsidRPr="0089202C">
        <w:rPr>
          <w:i/>
          <w:sz w:val="22"/>
          <w:szCs w:val="22"/>
        </w:rPr>
        <w:t>Encyclopedia of Business and Professional Ethics</w:t>
      </w:r>
      <w:r>
        <w:rPr>
          <w:sz w:val="22"/>
          <w:szCs w:val="22"/>
        </w:rPr>
        <w:t xml:space="preserve">. Springer, Cha . Living reference: </w:t>
      </w:r>
    </w:p>
    <w:p w14:paraId="6593F93E" w14:textId="77777777" w:rsidR="00A23877" w:rsidRDefault="00A23877" w:rsidP="00A23877">
      <w:pPr>
        <w:rPr>
          <w:sz w:val="22"/>
          <w:szCs w:val="22"/>
        </w:rPr>
      </w:pPr>
      <w:hyperlink r:id="rId6" w:history="1">
        <w:r w:rsidRPr="008946DA">
          <w:rPr>
            <w:rStyle w:val="Hyperlink"/>
            <w:sz w:val="22"/>
            <w:szCs w:val="22"/>
          </w:rPr>
          <w:t>https://link.springer.com/referenceworkent</w:t>
        </w:r>
        <w:r w:rsidRPr="008946DA">
          <w:rPr>
            <w:rStyle w:val="Hyperlink"/>
            <w:sz w:val="22"/>
            <w:szCs w:val="22"/>
          </w:rPr>
          <w:t>r</w:t>
        </w:r>
        <w:r w:rsidRPr="008946DA">
          <w:rPr>
            <w:rStyle w:val="Hyperlink"/>
            <w:sz w:val="22"/>
            <w:szCs w:val="22"/>
          </w:rPr>
          <w:t>y/10.1007/978-3-319-23514-1_134-1</w:t>
        </w:r>
      </w:hyperlink>
    </w:p>
    <w:p w14:paraId="78CDBD67" w14:textId="77777777" w:rsidR="00A23877" w:rsidRDefault="00A23877" w:rsidP="00A23877">
      <w:pPr>
        <w:jc w:val="both"/>
        <w:rPr>
          <w:sz w:val="22"/>
          <w:szCs w:val="22"/>
        </w:rPr>
      </w:pPr>
    </w:p>
    <w:p w14:paraId="07E80F42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P., Heywood, P. and </w:t>
      </w:r>
      <w:proofErr w:type="spellStart"/>
      <w:r w:rsidRPr="00986B98">
        <w:rPr>
          <w:sz w:val="22"/>
          <w:szCs w:val="22"/>
        </w:rPr>
        <w:t>Torsello</w:t>
      </w:r>
      <w:proofErr w:type="spellEnd"/>
      <w:r w:rsidRPr="00986B98">
        <w:rPr>
          <w:sz w:val="22"/>
          <w:szCs w:val="22"/>
        </w:rPr>
        <w:t xml:space="preserve">, D. (Eds.), </w:t>
      </w:r>
      <w:r w:rsidRPr="00986B98">
        <w:rPr>
          <w:i/>
          <w:sz w:val="22"/>
          <w:szCs w:val="22"/>
        </w:rPr>
        <w:t>Debates of Corruption and Integrity.</w:t>
      </w:r>
      <w:r w:rsidRPr="00986B98">
        <w:rPr>
          <w:sz w:val="22"/>
          <w:szCs w:val="22"/>
        </w:rPr>
        <w:t xml:space="preserve"> Palgrave-MacMillan , London, 2015. 264 pp</w:t>
      </w:r>
    </w:p>
    <w:p w14:paraId="6C9E0DBF" w14:textId="77777777" w:rsidR="00A23877" w:rsidRDefault="00A23877" w:rsidP="00A23877">
      <w:pPr>
        <w:jc w:val="both"/>
        <w:rPr>
          <w:sz w:val="22"/>
          <w:szCs w:val="22"/>
        </w:rPr>
      </w:pPr>
    </w:p>
    <w:p w14:paraId="06825020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P. “Corporate social responsibility in economies of transition: The role of the State” in </w:t>
      </w:r>
      <w:r w:rsidRPr="00986B98">
        <w:rPr>
          <w:i/>
          <w:sz w:val="22"/>
          <w:szCs w:val="22"/>
        </w:rPr>
        <w:t>Free Market in its Twenties</w:t>
      </w:r>
      <w:r w:rsidRPr="00986B98">
        <w:rPr>
          <w:sz w:val="22"/>
          <w:szCs w:val="22"/>
        </w:rPr>
        <w:t xml:space="preserve"> (Ed. </w:t>
      </w:r>
      <w:proofErr w:type="spellStart"/>
      <w:r w:rsidRPr="00986B98">
        <w:rPr>
          <w:sz w:val="22"/>
          <w:szCs w:val="22"/>
        </w:rPr>
        <w:t>Kisilowski</w:t>
      </w:r>
      <w:proofErr w:type="spellEnd"/>
      <w:r w:rsidRPr="00986B98">
        <w:rPr>
          <w:sz w:val="22"/>
          <w:szCs w:val="22"/>
        </w:rPr>
        <w:t>, M.) CEU Press Budapest, 2014. Chapter 1.7, pp. 73-81.</w:t>
      </w:r>
    </w:p>
    <w:p w14:paraId="5048994A" w14:textId="77777777" w:rsidR="00A23877" w:rsidRDefault="00A23877" w:rsidP="00A23877">
      <w:pPr>
        <w:jc w:val="both"/>
        <w:rPr>
          <w:i/>
          <w:sz w:val="22"/>
          <w:szCs w:val="22"/>
        </w:rPr>
      </w:pPr>
    </w:p>
    <w:p w14:paraId="0C2D9888" w14:textId="77777777" w:rsidR="00A23877" w:rsidRPr="00986B98" w:rsidRDefault="00A23877" w:rsidP="00A23877">
      <w:pPr>
        <w:jc w:val="both"/>
        <w:rPr>
          <w:rFonts w:cs="Arial"/>
          <w:sz w:val="22"/>
          <w:szCs w:val="22"/>
        </w:rPr>
      </w:pPr>
      <w:r w:rsidRPr="00986B98">
        <w:rPr>
          <w:i/>
          <w:sz w:val="22"/>
          <w:szCs w:val="22"/>
        </w:rPr>
        <w:t xml:space="preserve">Governance by Evaluation for Sustainable Development </w:t>
      </w:r>
      <w:r w:rsidRPr="00986B98">
        <w:rPr>
          <w:rFonts w:cs="Arial"/>
          <w:sz w:val="22"/>
          <w:szCs w:val="22"/>
        </w:rPr>
        <w:t xml:space="preserve">(Series editors P. Hardi and A. </w:t>
      </w:r>
      <w:proofErr w:type="spellStart"/>
      <w:r w:rsidRPr="00986B98">
        <w:rPr>
          <w:rFonts w:cs="Arial"/>
          <w:sz w:val="22"/>
          <w:szCs w:val="22"/>
        </w:rPr>
        <w:t>Martinuzzi</w:t>
      </w:r>
      <w:proofErr w:type="spellEnd"/>
      <w:r w:rsidRPr="00986B98">
        <w:rPr>
          <w:rFonts w:cs="Arial"/>
          <w:sz w:val="22"/>
          <w:szCs w:val="22"/>
        </w:rPr>
        <w:t xml:space="preserve">, volume eds.  M. </w:t>
      </w:r>
      <w:proofErr w:type="spellStart"/>
      <w:r w:rsidRPr="00986B98">
        <w:rPr>
          <w:rFonts w:cs="Arial"/>
          <w:sz w:val="22"/>
          <w:szCs w:val="22"/>
        </w:rPr>
        <w:t>Sedlacko</w:t>
      </w:r>
      <w:proofErr w:type="spellEnd"/>
      <w:r w:rsidRPr="00986B98">
        <w:rPr>
          <w:rFonts w:cs="Arial"/>
          <w:sz w:val="22"/>
          <w:szCs w:val="22"/>
        </w:rPr>
        <w:t xml:space="preserve"> and A. </w:t>
      </w:r>
      <w:proofErr w:type="spellStart"/>
      <w:r w:rsidRPr="00986B98">
        <w:rPr>
          <w:rFonts w:cs="Arial"/>
          <w:sz w:val="22"/>
          <w:szCs w:val="22"/>
        </w:rPr>
        <w:t>Martinuzzi</w:t>
      </w:r>
      <w:proofErr w:type="spellEnd"/>
      <w:r w:rsidRPr="00986B98">
        <w:rPr>
          <w:rFonts w:cs="Arial"/>
          <w:sz w:val="22"/>
          <w:szCs w:val="22"/>
        </w:rPr>
        <w:t>). Edward Elgar Publishing, Cheltenham, UK, 2012. Volume 4</w:t>
      </w:r>
    </w:p>
    <w:p w14:paraId="4C415B6B" w14:textId="77777777" w:rsidR="00A23877" w:rsidRDefault="00A23877" w:rsidP="00A23877">
      <w:pPr>
        <w:jc w:val="both"/>
        <w:rPr>
          <w:rFonts w:cs="Arial"/>
          <w:i/>
          <w:sz w:val="22"/>
          <w:szCs w:val="22"/>
        </w:rPr>
      </w:pPr>
    </w:p>
    <w:p w14:paraId="025CF2B0" w14:textId="77777777" w:rsidR="00A23877" w:rsidRPr="00986B98" w:rsidRDefault="00A23877" w:rsidP="00A23877">
      <w:pPr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Sus</w:t>
      </w:r>
      <w:r w:rsidRPr="00986B98">
        <w:rPr>
          <w:rFonts w:cs="Arial"/>
          <w:i/>
          <w:sz w:val="22"/>
          <w:szCs w:val="22"/>
        </w:rPr>
        <w:t>ta</w:t>
      </w:r>
      <w:r>
        <w:rPr>
          <w:rFonts w:cs="Arial"/>
          <w:i/>
          <w:sz w:val="22"/>
          <w:szCs w:val="22"/>
        </w:rPr>
        <w:t>inable Development, Evaluation a</w:t>
      </w:r>
      <w:r w:rsidRPr="00986B98">
        <w:rPr>
          <w:rFonts w:cs="Arial"/>
          <w:i/>
          <w:sz w:val="22"/>
          <w:szCs w:val="22"/>
        </w:rPr>
        <w:t>nd Policy-Making: Theory, Practi</w:t>
      </w:r>
      <w:r>
        <w:rPr>
          <w:rFonts w:cs="Arial"/>
          <w:i/>
          <w:sz w:val="22"/>
          <w:szCs w:val="22"/>
        </w:rPr>
        <w:t>c</w:t>
      </w:r>
      <w:r w:rsidRPr="00986B98">
        <w:rPr>
          <w:rFonts w:cs="Arial"/>
          <w:i/>
          <w:sz w:val="22"/>
          <w:szCs w:val="22"/>
        </w:rPr>
        <w:t>e and Quality Assurance</w:t>
      </w:r>
      <w:r w:rsidRPr="00986B98">
        <w:rPr>
          <w:rFonts w:cs="Arial"/>
          <w:sz w:val="22"/>
          <w:szCs w:val="22"/>
        </w:rPr>
        <w:t xml:space="preserve"> (Series editors P. Hardi and A. </w:t>
      </w:r>
      <w:proofErr w:type="spellStart"/>
      <w:r w:rsidRPr="00986B98">
        <w:rPr>
          <w:rFonts w:cs="Arial"/>
          <w:sz w:val="22"/>
          <w:szCs w:val="22"/>
        </w:rPr>
        <w:t>Martinuzzi</w:t>
      </w:r>
      <w:proofErr w:type="spellEnd"/>
      <w:r w:rsidRPr="00986B98">
        <w:rPr>
          <w:rFonts w:cs="Arial"/>
          <w:sz w:val="22"/>
          <w:szCs w:val="22"/>
        </w:rPr>
        <w:t xml:space="preserve">, volume eds.  A. von </w:t>
      </w:r>
      <w:proofErr w:type="spellStart"/>
      <w:r w:rsidRPr="00986B98">
        <w:rPr>
          <w:rFonts w:cs="Arial"/>
          <w:sz w:val="22"/>
          <w:szCs w:val="22"/>
        </w:rPr>
        <w:t>Raggamby</w:t>
      </w:r>
      <w:proofErr w:type="spellEnd"/>
      <w:r w:rsidRPr="00986B98">
        <w:rPr>
          <w:rFonts w:cs="Arial"/>
          <w:sz w:val="22"/>
          <w:szCs w:val="22"/>
        </w:rPr>
        <w:t xml:space="preserve"> and F. Rubik). Edward Elgar Publishing, Cheltenham, UK, 2012. Vol. 3</w:t>
      </w:r>
    </w:p>
    <w:p w14:paraId="42D7031C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4D9F135A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sz w:val="22"/>
          <w:szCs w:val="22"/>
        </w:rPr>
        <w:t>Impact Assessment for a New Europe and Beyond</w:t>
      </w:r>
      <w:r w:rsidRPr="00986B98">
        <w:rPr>
          <w:sz w:val="22"/>
          <w:szCs w:val="22"/>
        </w:rPr>
        <w:t xml:space="preserve"> (Eds. George, C. and C. Kirkpatrick), </w:t>
      </w:r>
      <w:r w:rsidRPr="00986B98">
        <w:rPr>
          <w:i/>
          <w:sz w:val="22"/>
          <w:szCs w:val="22"/>
        </w:rPr>
        <w:t>Evaluating Sustainable Development</w:t>
      </w:r>
      <w:r w:rsidRPr="00986B98">
        <w:rPr>
          <w:sz w:val="22"/>
          <w:szCs w:val="22"/>
        </w:rPr>
        <w:t xml:space="preserve">  (</w:t>
      </w:r>
      <w:r w:rsidRPr="00986B98">
        <w:rPr>
          <w:rFonts w:cs="Arial"/>
          <w:sz w:val="22"/>
          <w:szCs w:val="22"/>
        </w:rPr>
        <w:t xml:space="preserve">Series editors P. Hardi and A. </w:t>
      </w:r>
      <w:proofErr w:type="spellStart"/>
      <w:r w:rsidRPr="00986B98">
        <w:rPr>
          <w:rFonts w:cs="Arial"/>
          <w:sz w:val="22"/>
          <w:szCs w:val="22"/>
        </w:rPr>
        <w:t>Martinuzzi</w:t>
      </w:r>
      <w:proofErr w:type="spellEnd"/>
      <w:r w:rsidRPr="00986B98">
        <w:rPr>
          <w:rFonts w:cs="Arial"/>
          <w:sz w:val="22"/>
          <w:szCs w:val="22"/>
        </w:rPr>
        <w:t xml:space="preserve">) </w:t>
      </w:r>
      <w:r w:rsidRPr="00986B98">
        <w:rPr>
          <w:sz w:val="22"/>
          <w:szCs w:val="22"/>
        </w:rPr>
        <w:t>Vol. 2, Edward Elgar Publisher, UK. 2007</w:t>
      </w:r>
    </w:p>
    <w:p w14:paraId="6AB64DCB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6ED34660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>“The Long and winding roa</w:t>
      </w:r>
      <w:r>
        <w:rPr>
          <w:sz w:val="22"/>
          <w:szCs w:val="22"/>
        </w:rPr>
        <w:t>d of sustainability evaluation”</w:t>
      </w:r>
      <w:r w:rsidRPr="00986B98">
        <w:rPr>
          <w:sz w:val="22"/>
          <w:szCs w:val="22"/>
        </w:rPr>
        <w:t xml:space="preserve"> in: </w:t>
      </w:r>
      <w:r w:rsidRPr="00986B98">
        <w:rPr>
          <w:i/>
          <w:sz w:val="22"/>
          <w:szCs w:val="22"/>
        </w:rPr>
        <w:t>Impact Assessment for a New Europe and Beyond</w:t>
      </w:r>
      <w:r w:rsidRPr="00986B98">
        <w:rPr>
          <w:sz w:val="22"/>
          <w:szCs w:val="22"/>
        </w:rPr>
        <w:t xml:space="preserve"> (Eds. George, C. and C. Kirkpatrick), </w:t>
      </w:r>
      <w:r w:rsidRPr="00986B98">
        <w:rPr>
          <w:i/>
          <w:sz w:val="22"/>
          <w:szCs w:val="22"/>
        </w:rPr>
        <w:t>Evaluating Sustainable Development</w:t>
      </w:r>
      <w:r w:rsidRPr="00986B98">
        <w:rPr>
          <w:sz w:val="22"/>
          <w:szCs w:val="22"/>
        </w:rPr>
        <w:t xml:space="preserve"> Series Vol. 2, Edward Elgar Publisher, UK. (2007) pp. 15-30</w:t>
      </w:r>
    </w:p>
    <w:p w14:paraId="3A3FC4B7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3B6A736D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  <w:r w:rsidRPr="00986B98">
        <w:rPr>
          <w:i/>
          <w:sz w:val="22"/>
          <w:szCs w:val="22"/>
        </w:rPr>
        <w:t>Sustainable Development in Europe. Concepts, Evaluation and Applications</w:t>
      </w:r>
      <w:r>
        <w:rPr>
          <w:i/>
          <w:sz w:val="22"/>
          <w:szCs w:val="22"/>
        </w:rPr>
        <w:t>.</w:t>
      </w:r>
      <w:r w:rsidRPr="00986B98">
        <w:rPr>
          <w:iCs/>
          <w:sz w:val="22"/>
          <w:szCs w:val="22"/>
        </w:rPr>
        <w:t xml:space="preserve"> P. Hardi and A. </w:t>
      </w:r>
      <w:proofErr w:type="spellStart"/>
      <w:r w:rsidRPr="00986B98">
        <w:rPr>
          <w:iCs/>
          <w:sz w:val="22"/>
          <w:szCs w:val="22"/>
        </w:rPr>
        <w:t>Martinuzzi</w:t>
      </w:r>
      <w:proofErr w:type="spellEnd"/>
      <w:r w:rsidRPr="00986B98">
        <w:rPr>
          <w:iCs/>
          <w:sz w:val="22"/>
          <w:szCs w:val="22"/>
        </w:rPr>
        <w:t xml:space="preserve"> (Eds.)</w:t>
      </w:r>
      <w:r w:rsidRPr="00986B98">
        <w:rPr>
          <w:i/>
          <w:iCs/>
          <w:sz w:val="22"/>
          <w:szCs w:val="22"/>
        </w:rPr>
        <w:t xml:space="preserve"> Evaluating Sustainable Development</w:t>
      </w:r>
      <w:r w:rsidRPr="00986B98">
        <w:rPr>
          <w:iCs/>
          <w:sz w:val="22"/>
          <w:szCs w:val="22"/>
        </w:rPr>
        <w:t xml:space="preserve"> Book series, Edward Elgar, London, UK (2007) Vol. 1 </w:t>
      </w:r>
    </w:p>
    <w:p w14:paraId="7DDAF95B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549D1351" w14:textId="77777777" w:rsidR="00A23877" w:rsidRPr="00986B98" w:rsidRDefault="00A23877" w:rsidP="00A23877">
      <w:pPr>
        <w:jc w:val="both"/>
        <w:rPr>
          <w:sz w:val="22"/>
          <w:szCs w:val="22"/>
        </w:rPr>
      </w:pPr>
      <w:r>
        <w:rPr>
          <w:sz w:val="22"/>
          <w:szCs w:val="22"/>
        </w:rPr>
        <w:t>Hardi, P. and</w:t>
      </w:r>
      <w:r w:rsidRPr="00986B98">
        <w:rPr>
          <w:sz w:val="22"/>
          <w:szCs w:val="22"/>
        </w:rPr>
        <w:t xml:space="preserve"> A. </w:t>
      </w:r>
      <w:proofErr w:type="spellStart"/>
      <w:r w:rsidRPr="00986B98">
        <w:rPr>
          <w:sz w:val="22"/>
          <w:szCs w:val="22"/>
        </w:rPr>
        <w:t>Martinuzzi</w:t>
      </w:r>
      <w:proofErr w:type="spellEnd"/>
      <w:r w:rsidRPr="00986B98">
        <w:rPr>
          <w:sz w:val="22"/>
          <w:szCs w:val="22"/>
        </w:rPr>
        <w:t xml:space="preserve"> .“Evaluating sustainable development: Topics, trends and target groups” in </w:t>
      </w:r>
      <w:r w:rsidRPr="00986B98">
        <w:rPr>
          <w:i/>
          <w:sz w:val="22"/>
          <w:szCs w:val="22"/>
        </w:rPr>
        <w:t>Sustainable Development in Europe. Concepts, Evaluation and Applications</w:t>
      </w:r>
      <w:r w:rsidRPr="00986B98">
        <w:rPr>
          <w:sz w:val="22"/>
          <w:szCs w:val="22"/>
        </w:rPr>
        <w:t xml:space="preserve">. (Eds. Uwe Schubert and E. Stoermer), </w:t>
      </w:r>
      <w:r w:rsidRPr="00986B98">
        <w:rPr>
          <w:iCs/>
          <w:sz w:val="22"/>
          <w:szCs w:val="22"/>
        </w:rPr>
        <w:t>Edward Elgar, London, UK 2007,</w:t>
      </w:r>
      <w:r w:rsidRPr="00986B98">
        <w:rPr>
          <w:sz w:val="22"/>
          <w:szCs w:val="22"/>
        </w:rPr>
        <w:t xml:space="preserve"> pp. 15-23.</w:t>
      </w:r>
    </w:p>
    <w:p w14:paraId="28FADCA0" w14:textId="77777777" w:rsidR="00A23877" w:rsidRDefault="00A23877" w:rsidP="00A23877">
      <w:pPr>
        <w:jc w:val="both"/>
        <w:rPr>
          <w:bCs/>
          <w:sz w:val="22"/>
          <w:szCs w:val="22"/>
        </w:rPr>
      </w:pPr>
    </w:p>
    <w:p w14:paraId="3AEEA391" w14:textId="77777777" w:rsidR="00A23877" w:rsidRPr="00986B98" w:rsidRDefault="00A23877" w:rsidP="00A23877">
      <w:pPr>
        <w:jc w:val="both"/>
        <w:rPr>
          <w:sz w:val="22"/>
          <w:szCs w:val="22"/>
          <w:lang w:val="de-DE"/>
        </w:rPr>
      </w:pPr>
      <w:r w:rsidRPr="00986B98">
        <w:rPr>
          <w:bCs/>
          <w:sz w:val="22"/>
          <w:szCs w:val="22"/>
        </w:rPr>
        <w:t>Hardi, P.</w:t>
      </w:r>
      <w:r>
        <w:rPr>
          <w:bCs/>
          <w:sz w:val="22"/>
          <w:szCs w:val="22"/>
        </w:rPr>
        <w:t xml:space="preserve"> </w:t>
      </w:r>
      <w:r w:rsidRPr="00986B98">
        <w:rPr>
          <w:bCs/>
          <w:sz w:val="22"/>
          <w:szCs w:val="22"/>
        </w:rPr>
        <w:t xml:space="preserve">“Joseph II, Thermodynamics, Voluntary Compliance and Other Thoughts: A Parable for Sustainable Development” in </w:t>
      </w:r>
      <w:r w:rsidRPr="00986B98">
        <w:rPr>
          <w:bCs/>
          <w:i/>
          <w:sz w:val="22"/>
          <w:szCs w:val="22"/>
        </w:rPr>
        <w:t>The Law of International Relations.</w:t>
      </w:r>
      <w:r w:rsidRPr="00986B98">
        <w:rPr>
          <w:bCs/>
          <w:sz w:val="22"/>
          <w:szCs w:val="22"/>
        </w:rPr>
        <w:t xml:space="preserve"> </w:t>
      </w:r>
      <w:r w:rsidRPr="00986B98">
        <w:rPr>
          <w:bCs/>
          <w:sz w:val="22"/>
          <w:szCs w:val="22"/>
          <w:lang w:val="de-DE"/>
        </w:rPr>
        <w:t xml:space="preserve">(Eds. August </w:t>
      </w:r>
      <w:proofErr w:type="spellStart"/>
      <w:r w:rsidRPr="00986B98">
        <w:rPr>
          <w:bCs/>
          <w:sz w:val="22"/>
          <w:szCs w:val="22"/>
          <w:lang w:val="de-DE"/>
        </w:rPr>
        <w:t>Reinisch</w:t>
      </w:r>
      <w:proofErr w:type="spellEnd"/>
      <w:r w:rsidRPr="00986B98">
        <w:rPr>
          <w:bCs/>
          <w:sz w:val="22"/>
          <w:szCs w:val="22"/>
          <w:lang w:val="de-DE"/>
        </w:rPr>
        <w:t xml:space="preserve"> </w:t>
      </w:r>
      <w:proofErr w:type="spellStart"/>
      <w:r w:rsidRPr="00986B98">
        <w:rPr>
          <w:bCs/>
          <w:sz w:val="22"/>
          <w:szCs w:val="22"/>
          <w:lang w:val="de-DE"/>
        </w:rPr>
        <w:t>and</w:t>
      </w:r>
      <w:proofErr w:type="spellEnd"/>
      <w:r w:rsidRPr="00986B98">
        <w:rPr>
          <w:bCs/>
          <w:sz w:val="22"/>
          <w:szCs w:val="22"/>
          <w:lang w:val="de-DE"/>
        </w:rPr>
        <w:t xml:space="preserve"> U. </w:t>
      </w:r>
      <w:proofErr w:type="spellStart"/>
      <w:r w:rsidRPr="00986B98">
        <w:rPr>
          <w:bCs/>
          <w:sz w:val="22"/>
          <w:szCs w:val="22"/>
          <w:lang w:val="de-DE"/>
        </w:rPr>
        <w:t>Kriebaum</w:t>
      </w:r>
      <w:proofErr w:type="spellEnd"/>
      <w:r w:rsidRPr="00986B98">
        <w:rPr>
          <w:bCs/>
          <w:sz w:val="22"/>
          <w:szCs w:val="22"/>
          <w:lang w:val="de-DE"/>
        </w:rPr>
        <w:t>), Eleven International Publishing, Utrecht, NL 2007, pp. 118-135.</w:t>
      </w:r>
    </w:p>
    <w:p w14:paraId="7005C96A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</w:p>
    <w:p w14:paraId="290CDC3F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Cs/>
          <w:sz w:val="22"/>
          <w:szCs w:val="22"/>
        </w:rPr>
        <w:t>"Can Science Effectively Communicate to Politics?" in</w:t>
      </w:r>
      <w:r w:rsidRPr="00986B98">
        <w:rPr>
          <w:sz w:val="22"/>
          <w:szCs w:val="22"/>
        </w:rPr>
        <w:t xml:space="preserve"> </w:t>
      </w:r>
      <w:r w:rsidRPr="00986B98">
        <w:rPr>
          <w:i/>
          <w:sz w:val="22"/>
          <w:szCs w:val="22"/>
        </w:rPr>
        <w:t>The Future of the Universe and the Future of Our Civilization</w:t>
      </w:r>
      <w:r w:rsidRPr="00986B98">
        <w:rPr>
          <w:sz w:val="22"/>
          <w:szCs w:val="22"/>
        </w:rPr>
        <w:t xml:space="preserve"> (Eds. V. </w:t>
      </w:r>
      <w:proofErr w:type="spellStart"/>
      <w:r w:rsidRPr="00986B98">
        <w:rPr>
          <w:sz w:val="22"/>
          <w:szCs w:val="22"/>
        </w:rPr>
        <w:t>Burdyuzha</w:t>
      </w:r>
      <w:proofErr w:type="spellEnd"/>
      <w:r w:rsidRPr="00986B98">
        <w:rPr>
          <w:sz w:val="22"/>
          <w:szCs w:val="22"/>
        </w:rPr>
        <w:t xml:space="preserve"> and G. </w:t>
      </w:r>
      <w:proofErr w:type="spellStart"/>
      <w:r w:rsidRPr="00986B98">
        <w:rPr>
          <w:sz w:val="22"/>
          <w:szCs w:val="22"/>
        </w:rPr>
        <w:t>Khozin</w:t>
      </w:r>
      <w:proofErr w:type="spellEnd"/>
      <w:r w:rsidRPr="00986B98">
        <w:rPr>
          <w:sz w:val="22"/>
          <w:szCs w:val="22"/>
        </w:rPr>
        <w:t>)</w:t>
      </w:r>
      <w:r w:rsidRPr="00986B98">
        <w:rPr>
          <w:iCs/>
          <w:sz w:val="22"/>
          <w:szCs w:val="22"/>
        </w:rPr>
        <w:t xml:space="preserve"> World Scientific, Singapore, London 2000, pp. 291-299</w:t>
      </w:r>
      <w:r w:rsidRPr="00986B98">
        <w:rPr>
          <w:sz w:val="22"/>
          <w:szCs w:val="22"/>
        </w:rPr>
        <w:t xml:space="preserve"> </w:t>
      </w:r>
    </w:p>
    <w:p w14:paraId="6D6A36B9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1EC24F3F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 “Hungary: Political Interest, Bureaucratic Will” (Co-author: E. </w:t>
      </w:r>
      <w:proofErr w:type="spellStart"/>
      <w:r w:rsidRPr="00986B98">
        <w:rPr>
          <w:sz w:val="22"/>
          <w:szCs w:val="22"/>
        </w:rPr>
        <w:t>Comisso</w:t>
      </w:r>
      <w:proofErr w:type="spellEnd"/>
      <w:r w:rsidRPr="00986B98">
        <w:rPr>
          <w:sz w:val="22"/>
          <w:szCs w:val="22"/>
        </w:rPr>
        <w:t xml:space="preserve">) in: </w:t>
      </w:r>
      <w:r w:rsidRPr="00986B98">
        <w:rPr>
          <w:i/>
          <w:sz w:val="22"/>
          <w:szCs w:val="22"/>
        </w:rPr>
        <w:t>Engaging Countries: Strengthening Compliance with International Environmental Accords</w:t>
      </w:r>
      <w:r w:rsidRPr="00986B98">
        <w:rPr>
          <w:sz w:val="22"/>
          <w:szCs w:val="22"/>
        </w:rPr>
        <w:t xml:space="preserve"> (Eds. E. Brown Weiss and H. K. Jacobson). MIT Press, Cambridge, MA and London, UK 1998, pp. 327-352.</w:t>
      </w:r>
    </w:p>
    <w:p w14:paraId="1F66D711" w14:textId="77777777" w:rsidR="00A23877" w:rsidRPr="00986B98" w:rsidRDefault="00A23877" w:rsidP="00A23877">
      <w:pPr>
        <w:jc w:val="both"/>
        <w:rPr>
          <w:i/>
          <w:sz w:val="22"/>
          <w:szCs w:val="22"/>
        </w:rPr>
      </w:pPr>
    </w:p>
    <w:p w14:paraId="47555CF9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sz w:val="22"/>
          <w:szCs w:val="22"/>
        </w:rPr>
        <w:lastRenderedPageBreak/>
        <w:t>Assessing Sustainable Development: Principles in Practice</w:t>
      </w:r>
      <w:r w:rsidRPr="00986B98">
        <w:rPr>
          <w:sz w:val="22"/>
          <w:szCs w:val="22"/>
        </w:rPr>
        <w:t xml:space="preserve">. (Co-editor: Terrence </w:t>
      </w:r>
      <w:proofErr w:type="spellStart"/>
      <w:r w:rsidRPr="00986B98">
        <w:rPr>
          <w:sz w:val="22"/>
          <w:szCs w:val="22"/>
        </w:rPr>
        <w:t>Zdan</w:t>
      </w:r>
      <w:proofErr w:type="spellEnd"/>
      <w:r w:rsidRPr="00986B98">
        <w:rPr>
          <w:sz w:val="22"/>
          <w:szCs w:val="22"/>
        </w:rPr>
        <w:t>). IISD, Winnipeg 1997</w:t>
      </w:r>
    </w:p>
    <w:p w14:paraId="30DCA655" w14:textId="77777777" w:rsidR="00A23877" w:rsidRPr="00986B98" w:rsidRDefault="00A23877" w:rsidP="00A23877">
      <w:pPr>
        <w:jc w:val="both"/>
        <w:rPr>
          <w:i/>
          <w:sz w:val="22"/>
          <w:szCs w:val="22"/>
        </w:rPr>
      </w:pPr>
      <w:r w:rsidRPr="00986B98">
        <w:rPr>
          <w:sz w:val="22"/>
          <w:szCs w:val="22"/>
        </w:rPr>
        <w:t xml:space="preserve">“The Need for Guidelines: The Rationale Underlying the Bellagio Principles for Assessment” (Co-author: R. Anthony Hodge) in:  </w:t>
      </w:r>
      <w:r w:rsidRPr="00986B98">
        <w:rPr>
          <w:i/>
          <w:sz w:val="22"/>
          <w:szCs w:val="22"/>
        </w:rPr>
        <w:t>Assessing Sustainable Development: Principles in Practice</w:t>
      </w:r>
      <w:r w:rsidRPr="00986B98">
        <w:rPr>
          <w:sz w:val="22"/>
          <w:szCs w:val="22"/>
        </w:rPr>
        <w:t>. Op. cit., pp. 7-20</w:t>
      </w:r>
    </w:p>
    <w:p w14:paraId="1BE5D79C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5B8D2F25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  <w:r w:rsidRPr="00986B98">
        <w:rPr>
          <w:i/>
          <w:iCs/>
          <w:sz w:val="22"/>
          <w:szCs w:val="22"/>
        </w:rPr>
        <w:t>Environmental Protection in East-Central Europe: A Market-Oriented Approach.</w:t>
      </w:r>
      <w:r w:rsidRPr="00986B98">
        <w:rPr>
          <w:iCs/>
          <w:sz w:val="22"/>
          <w:szCs w:val="22"/>
        </w:rPr>
        <w:t xml:space="preserve"> Bertelsmann Publisher, G</w:t>
      </w:r>
      <w:proofErr w:type="spellStart"/>
      <w:r w:rsidRPr="00986B98">
        <w:rPr>
          <w:iCs/>
          <w:sz w:val="22"/>
          <w:szCs w:val="22"/>
          <w:lang w:val="hu-HU"/>
        </w:rPr>
        <w:t>ütersloh</w:t>
      </w:r>
      <w:proofErr w:type="spellEnd"/>
      <w:r w:rsidRPr="00986B98">
        <w:rPr>
          <w:iCs/>
          <w:sz w:val="22"/>
          <w:szCs w:val="22"/>
          <w:lang w:val="hu-HU"/>
        </w:rPr>
        <w:t xml:space="preserve"> 1994</w:t>
      </w:r>
    </w:p>
    <w:p w14:paraId="5256967A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</w:p>
    <w:p w14:paraId="5ED79FB5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  <w:r w:rsidRPr="00986B98">
        <w:rPr>
          <w:i/>
          <w:iCs/>
          <w:sz w:val="22"/>
          <w:szCs w:val="22"/>
        </w:rPr>
        <w:t>New Horizons? Possibilities for Cooperation between ENGOs and Governments in Central and Eastern Europe.</w:t>
      </w:r>
      <w:r w:rsidRPr="00986B98">
        <w:rPr>
          <w:iCs/>
          <w:sz w:val="22"/>
          <w:szCs w:val="22"/>
        </w:rPr>
        <w:t xml:space="preserve"> (Co-author and co-editor). REC and Institute for European Environmental Politics, Budapest-Bonn 1993</w:t>
      </w:r>
    </w:p>
    <w:p w14:paraId="1116D758" w14:textId="77777777" w:rsidR="00A23877" w:rsidRDefault="00A23877" w:rsidP="00A23877">
      <w:pPr>
        <w:jc w:val="both"/>
        <w:rPr>
          <w:iCs/>
          <w:sz w:val="22"/>
          <w:szCs w:val="22"/>
        </w:rPr>
      </w:pPr>
    </w:p>
    <w:p w14:paraId="345016B9" w14:textId="77777777" w:rsidR="00A23877" w:rsidRPr="00D962BC" w:rsidRDefault="00A23877" w:rsidP="00A2387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Hardi, P. “Energy Generation in Central and Eastern Europe: The Environmental Problem” in</w:t>
      </w:r>
      <w:r>
        <w:rPr>
          <w:i/>
          <w:sz w:val="22"/>
          <w:szCs w:val="22"/>
        </w:rPr>
        <w:t xml:space="preserve"> Energy and the Environment</w:t>
      </w:r>
      <w:r>
        <w:rPr>
          <w:iCs/>
          <w:sz w:val="22"/>
          <w:szCs w:val="22"/>
        </w:rPr>
        <w:t xml:space="preserve"> (ed. B. Cartledge), Oxford University Press, Oxford and New York 1993, Ch. 6 (pp. 107-120)</w:t>
      </w:r>
    </w:p>
    <w:p w14:paraId="7F84832E" w14:textId="77777777" w:rsidR="00A23877" w:rsidRDefault="00A23877" w:rsidP="00A23877">
      <w:pPr>
        <w:jc w:val="both"/>
        <w:rPr>
          <w:i/>
          <w:iCs/>
          <w:sz w:val="22"/>
          <w:szCs w:val="22"/>
        </w:rPr>
      </w:pPr>
    </w:p>
    <w:p w14:paraId="19A982F6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iCs/>
          <w:sz w:val="22"/>
          <w:szCs w:val="22"/>
        </w:rPr>
        <w:t>Environmental Policy Making in Central and Eastern Europe.</w:t>
      </w:r>
      <w:r w:rsidRPr="00986B98">
        <w:rPr>
          <w:iCs/>
          <w:sz w:val="22"/>
          <w:szCs w:val="22"/>
        </w:rPr>
        <w:t xml:space="preserve"> Institute </w:t>
      </w:r>
      <w:r w:rsidRPr="00986B98">
        <w:rPr>
          <w:sz w:val="22"/>
          <w:szCs w:val="22"/>
        </w:rPr>
        <w:t>of International Studies, University of California, Berkeley 1992</w:t>
      </w:r>
    </w:p>
    <w:p w14:paraId="1711C59A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1FD65B32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sz w:val="22"/>
          <w:szCs w:val="22"/>
        </w:rPr>
        <w:t>Pluralism</w:t>
      </w:r>
      <w:r w:rsidRPr="00986B98">
        <w:rPr>
          <w:sz w:val="22"/>
          <w:szCs w:val="22"/>
        </w:rPr>
        <w:t xml:space="preserve"> (in Hungarian; co-author: J. Bayer). Kossuth Publishing House, Budapest, 198</w:t>
      </w:r>
      <w:r>
        <w:rPr>
          <w:sz w:val="22"/>
          <w:szCs w:val="22"/>
        </w:rPr>
        <w:t>5</w:t>
      </w:r>
    </w:p>
    <w:p w14:paraId="7D75541E" w14:textId="77777777" w:rsidR="00A23877" w:rsidRPr="00986B98" w:rsidRDefault="00A23877" w:rsidP="00A23877">
      <w:pPr>
        <w:jc w:val="both"/>
        <w:rPr>
          <w:b/>
          <w:bCs/>
          <w:sz w:val="22"/>
          <w:szCs w:val="22"/>
        </w:rPr>
      </w:pPr>
    </w:p>
    <w:p w14:paraId="192903A1" w14:textId="77777777" w:rsidR="00A23877" w:rsidRPr="00986B98" w:rsidRDefault="00A23877" w:rsidP="00A23877">
      <w:pPr>
        <w:jc w:val="both"/>
        <w:rPr>
          <w:b/>
          <w:bCs/>
        </w:rPr>
      </w:pPr>
      <w:r>
        <w:rPr>
          <w:b/>
          <w:bCs/>
        </w:rPr>
        <w:t xml:space="preserve">Selected journal articles </w:t>
      </w:r>
    </w:p>
    <w:p w14:paraId="557CED5C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P., </w:t>
      </w:r>
      <w:proofErr w:type="spellStart"/>
      <w:r w:rsidRPr="00986B98">
        <w:rPr>
          <w:sz w:val="22"/>
          <w:szCs w:val="22"/>
        </w:rPr>
        <w:t>Mulloth</w:t>
      </w:r>
      <w:proofErr w:type="spellEnd"/>
      <w:r w:rsidRPr="00986B98">
        <w:rPr>
          <w:sz w:val="22"/>
          <w:szCs w:val="22"/>
        </w:rPr>
        <w:t xml:space="preserve">, B. 'Using Strategic CSR to Achieve the Hybrid Middle Ground in Social Entrepreneurship: The Case of Telenor Hungary', World Academy of Science, Engineering and Technology, International Science Index 82, </w:t>
      </w:r>
      <w:r w:rsidRPr="00986B98">
        <w:rPr>
          <w:i/>
          <w:iCs/>
          <w:sz w:val="22"/>
          <w:szCs w:val="22"/>
        </w:rPr>
        <w:t>International Journal of Management Science and Engineering</w:t>
      </w:r>
      <w:r w:rsidRPr="00986B98">
        <w:rPr>
          <w:sz w:val="22"/>
          <w:szCs w:val="22"/>
        </w:rPr>
        <w:t xml:space="preserve">, 7(10) (2013), 404 - 410 </w:t>
      </w:r>
    </w:p>
    <w:p w14:paraId="34AAD344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1877A050" w14:textId="77777777" w:rsidR="00A23877" w:rsidRPr="00986B98" w:rsidRDefault="00A23877" w:rsidP="00A23877">
      <w:pPr>
        <w:ind w:right="-58"/>
        <w:jc w:val="both"/>
        <w:rPr>
          <w:sz w:val="22"/>
          <w:szCs w:val="22"/>
        </w:rPr>
      </w:pPr>
      <w:proofErr w:type="spellStart"/>
      <w:r w:rsidRPr="00986B98">
        <w:rPr>
          <w:sz w:val="22"/>
          <w:szCs w:val="22"/>
        </w:rPr>
        <w:t>Radacsi</w:t>
      </w:r>
      <w:proofErr w:type="spellEnd"/>
      <w:r w:rsidRPr="00986B98">
        <w:rPr>
          <w:sz w:val="22"/>
          <w:szCs w:val="22"/>
        </w:rPr>
        <w:t xml:space="preserve">, G. and Hardi, P. “Substance Misuse Prevention as Corporate Social Responsibility”, </w:t>
      </w:r>
      <w:r w:rsidRPr="00986B98">
        <w:rPr>
          <w:i/>
          <w:sz w:val="22"/>
          <w:szCs w:val="22"/>
        </w:rPr>
        <w:t>Substance Use and Misuse</w:t>
      </w:r>
      <w:r w:rsidRPr="00986B98">
        <w:rPr>
          <w:sz w:val="22"/>
          <w:szCs w:val="22"/>
        </w:rPr>
        <w:t xml:space="preserve"> (Vol. 48, 2013) </w:t>
      </w:r>
      <w:r>
        <w:rPr>
          <w:sz w:val="22"/>
          <w:szCs w:val="22"/>
        </w:rPr>
        <w:t xml:space="preserve"> </w:t>
      </w:r>
      <w:r w:rsidRPr="00986B98">
        <w:rPr>
          <w:rFonts w:cs="Times"/>
          <w:sz w:val="22"/>
          <w:szCs w:val="22"/>
        </w:rPr>
        <w:t>DOI: 10.3109/10826084.2013.841242</w:t>
      </w:r>
    </w:p>
    <w:p w14:paraId="404DD0EA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4546F29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Peter, Krisztina Buti, 'Corporate Governance Variables: lessons from a holistic approach to Central-Eastern European practice', </w:t>
      </w:r>
      <w:r w:rsidRPr="00986B98">
        <w:rPr>
          <w:i/>
          <w:sz w:val="22"/>
          <w:szCs w:val="22"/>
        </w:rPr>
        <w:t>Corporate Governance</w:t>
      </w:r>
      <w:r w:rsidRPr="00986B98">
        <w:rPr>
          <w:sz w:val="22"/>
          <w:szCs w:val="22"/>
        </w:rPr>
        <w:t xml:space="preserve">  Volume 12, Issue 1 (2012)  pp.  101-117</w:t>
      </w:r>
    </w:p>
    <w:p w14:paraId="36393CAE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4CD9AF4F" w14:textId="77777777" w:rsidR="00A23877" w:rsidRPr="00986B98" w:rsidRDefault="00A23877" w:rsidP="00A23877">
      <w:pPr>
        <w:ind w:right="-58"/>
        <w:jc w:val="both"/>
        <w:rPr>
          <w:rFonts w:cs="Arial"/>
          <w:iCs/>
          <w:sz w:val="22"/>
          <w:szCs w:val="22"/>
        </w:rPr>
      </w:pPr>
      <w:r w:rsidRPr="00986B98">
        <w:rPr>
          <w:sz w:val="22"/>
          <w:szCs w:val="22"/>
        </w:rPr>
        <w:t xml:space="preserve">Pinter, Laszlo, Peter Hardi, Andre </w:t>
      </w:r>
      <w:proofErr w:type="spellStart"/>
      <w:r w:rsidRPr="00986B98">
        <w:rPr>
          <w:sz w:val="22"/>
          <w:szCs w:val="22"/>
        </w:rPr>
        <w:t>Martinuzzi</w:t>
      </w:r>
      <w:proofErr w:type="spellEnd"/>
      <w:r w:rsidRPr="00986B98">
        <w:rPr>
          <w:sz w:val="22"/>
          <w:szCs w:val="22"/>
        </w:rPr>
        <w:t xml:space="preserve">, Jon Hall, ‘Bellagio STAMP: Principles for Sustainability Assessment and Measurement’, </w:t>
      </w:r>
      <w:r w:rsidRPr="00986B98">
        <w:rPr>
          <w:i/>
          <w:sz w:val="22"/>
          <w:szCs w:val="22"/>
        </w:rPr>
        <w:t>Ecological Indicators</w:t>
      </w:r>
      <w:r w:rsidRPr="00986B98">
        <w:rPr>
          <w:sz w:val="22"/>
          <w:szCs w:val="22"/>
        </w:rPr>
        <w:t xml:space="preserve"> </w:t>
      </w:r>
      <w:r w:rsidRPr="00986B98">
        <w:rPr>
          <w:rFonts w:cs="Arial"/>
          <w:iCs/>
          <w:sz w:val="22"/>
          <w:szCs w:val="22"/>
        </w:rPr>
        <w:t>Volume 17</w:t>
      </w:r>
      <w:r w:rsidRPr="00986B98">
        <w:rPr>
          <w:rFonts w:cs="Arial"/>
          <w:sz w:val="22"/>
          <w:szCs w:val="22"/>
        </w:rPr>
        <w:t xml:space="preserve"> (2012)</w:t>
      </w:r>
      <w:r w:rsidRPr="00986B98">
        <w:rPr>
          <w:rFonts w:cs="Arial"/>
          <w:iCs/>
          <w:sz w:val="22"/>
          <w:szCs w:val="22"/>
        </w:rPr>
        <w:t xml:space="preserve"> pp. 20-28</w:t>
      </w:r>
    </w:p>
    <w:p w14:paraId="56274A35" w14:textId="77777777" w:rsidR="00A23877" w:rsidRPr="00986B98" w:rsidRDefault="00A23877" w:rsidP="00A23877">
      <w:pPr>
        <w:ind w:right="-58"/>
        <w:jc w:val="both"/>
        <w:rPr>
          <w:rFonts w:cs="Arial"/>
          <w:iCs/>
          <w:sz w:val="22"/>
          <w:szCs w:val="22"/>
        </w:rPr>
      </w:pPr>
    </w:p>
    <w:p w14:paraId="3C56AB4C" w14:textId="77777777" w:rsidR="00A23877" w:rsidRPr="00986B98" w:rsidRDefault="00A23877" w:rsidP="00A23877">
      <w:pPr>
        <w:ind w:right="-58"/>
        <w:jc w:val="both"/>
        <w:rPr>
          <w:sz w:val="22"/>
          <w:szCs w:val="22"/>
        </w:rPr>
      </w:pPr>
      <w:proofErr w:type="spellStart"/>
      <w:r w:rsidRPr="00986B98">
        <w:rPr>
          <w:sz w:val="22"/>
          <w:szCs w:val="22"/>
        </w:rPr>
        <w:t>Srebotnjak</w:t>
      </w:r>
      <w:proofErr w:type="spellEnd"/>
      <w:r w:rsidRPr="00986B98">
        <w:rPr>
          <w:sz w:val="22"/>
          <w:szCs w:val="22"/>
        </w:rPr>
        <w:t xml:space="preserve">, Tanja, Peter Hardi, ‘Prospects for Sustainable Bioenergy Production in Selected Former Communist Countries’, </w:t>
      </w:r>
      <w:r w:rsidRPr="00986B98">
        <w:rPr>
          <w:i/>
          <w:sz w:val="22"/>
          <w:szCs w:val="22"/>
        </w:rPr>
        <w:t>Ecological Indicators</w:t>
      </w:r>
      <w:r w:rsidRPr="00986B98">
        <w:rPr>
          <w:sz w:val="22"/>
          <w:szCs w:val="22"/>
        </w:rPr>
        <w:t xml:space="preserve"> Volume 11, Issue 5 (2011) pp. 1009-1019 </w:t>
      </w:r>
    </w:p>
    <w:p w14:paraId="63F6467E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79FB3F57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"Trend-setters, Followers, and Skeptics", </w:t>
      </w:r>
      <w:r w:rsidRPr="00986B98">
        <w:rPr>
          <w:i/>
          <w:iCs/>
          <w:sz w:val="22"/>
          <w:szCs w:val="22"/>
        </w:rPr>
        <w:t>Journal of Industrial Ecology</w:t>
      </w:r>
      <w:r w:rsidRPr="00986B98">
        <w:rPr>
          <w:sz w:val="22"/>
          <w:szCs w:val="22"/>
        </w:rPr>
        <w:t xml:space="preserve"> (Yale University), Vol. 4/4 (Fall 2001), pp. 175-191.</w:t>
      </w:r>
    </w:p>
    <w:p w14:paraId="36B9D834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12A81670" w14:textId="77777777" w:rsidR="00A23877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"Issues in analyzing data and indicators for sustainable development" (Co-author: J. A. </w:t>
      </w:r>
      <w:proofErr w:type="spellStart"/>
      <w:r w:rsidRPr="00986B98">
        <w:rPr>
          <w:sz w:val="22"/>
          <w:szCs w:val="22"/>
        </w:rPr>
        <w:t>DeSouza-Huletey</w:t>
      </w:r>
      <w:proofErr w:type="spellEnd"/>
      <w:r w:rsidRPr="00986B98">
        <w:rPr>
          <w:sz w:val="22"/>
          <w:szCs w:val="22"/>
        </w:rPr>
        <w:t xml:space="preserve">), </w:t>
      </w:r>
      <w:r w:rsidRPr="00986B98">
        <w:rPr>
          <w:i/>
          <w:sz w:val="22"/>
          <w:szCs w:val="22"/>
        </w:rPr>
        <w:t>Ecological Modelling</w:t>
      </w:r>
      <w:r w:rsidRPr="00986B98">
        <w:rPr>
          <w:sz w:val="22"/>
          <w:szCs w:val="22"/>
        </w:rPr>
        <w:t xml:space="preserve"> 130 (2000), pp. 59-65.</w:t>
      </w:r>
    </w:p>
    <w:p w14:paraId="55718E78" w14:textId="77777777" w:rsidR="00A23877" w:rsidRDefault="00A23877" w:rsidP="00A23877">
      <w:pPr>
        <w:jc w:val="both"/>
        <w:rPr>
          <w:sz w:val="22"/>
          <w:szCs w:val="22"/>
        </w:rPr>
      </w:pPr>
    </w:p>
    <w:p w14:paraId="00736BE3" w14:textId="77777777" w:rsidR="00A23877" w:rsidRPr="00FF2280" w:rsidRDefault="00A23877" w:rsidP="00A2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“Environmental legislative issues in Hungary” (Co-author: J. Galambos), </w:t>
      </w:r>
      <w:r>
        <w:rPr>
          <w:i/>
          <w:iCs/>
          <w:sz w:val="22"/>
          <w:szCs w:val="22"/>
        </w:rPr>
        <w:t>Review of Comparative and Environmental Law</w:t>
      </w:r>
      <w:r>
        <w:rPr>
          <w:sz w:val="22"/>
          <w:szCs w:val="22"/>
        </w:rPr>
        <w:t xml:space="preserve"> Vol. 2/1 (1993), pp. 16-19.</w:t>
      </w:r>
    </w:p>
    <w:p w14:paraId="66FE9238" w14:textId="77777777" w:rsidR="00A23877" w:rsidRPr="00986B98" w:rsidRDefault="00A23877" w:rsidP="00A23877">
      <w:pPr>
        <w:jc w:val="both"/>
        <w:rPr>
          <w:i/>
          <w:sz w:val="22"/>
          <w:szCs w:val="22"/>
        </w:rPr>
      </w:pPr>
    </w:p>
    <w:p w14:paraId="5DAF244C" w14:textId="77777777" w:rsidR="00A23877" w:rsidRDefault="00A23877" w:rsidP="00A23877">
      <w:pPr>
        <w:jc w:val="both"/>
        <w:rPr>
          <w:b/>
          <w:bCs/>
          <w:snapToGrid w:val="0"/>
        </w:rPr>
      </w:pPr>
    </w:p>
    <w:p w14:paraId="4F3C555F" w14:textId="7EE2CBBE" w:rsidR="00A23877" w:rsidRPr="00986B98" w:rsidRDefault="00A23877" w:rsidP="00A23877">
      <w:pPr>
        <w:jc w:val="both"/>
        <w:rPr>
          <w:b/>
          <w:bCs/>
          <w:snapToGrid w:val="0"/>
        </w:rPr>
      </w:pPr>
      <w:r w:rsidRPr="00986B98">
        <w:rPr>
          <w:b/>
          <w:bCs/>
          <w:snapToGrid w:val="0"/>
        </w:rPr>
        <w:lastRenderedPageBreak/>
        <w:t>Case studies</w:t>
      </w:r>
    </w:p>
    <w:p w14:paraId="58A3F973" w14:textId="77777777" w:rsidR="00A23877" w:rsidRDefault="00A23877" w:rsidP="00A23877">
      <w:pPr>
        <w:rPr>
          <w:color w:val="000000"/>
        </w:rPr>
      </w:pPr>
      <w:r>
        <w:rPr>
          <w:color w:val="000000"/>
          <w:sz w:val="22"/>
          <w:szCs w:val="22"/>
        </w:rPr>
        <w:t xml:space="preserve">Hardi, P., Boehm, A. and </w:t>
      </w:r>
      <w:proofErr w:type="spellStart"/>
      <w:r>
        <w:rPr>
          <w:color w:val="000000"/>
          <w:sz w:val="22"/>
          <w:szCs w:val="22"/>
        </w:rPr>
        <w:t>Horvathova</w:t>
      </w:r>
      <w:proofErr w:type="spellEnd"/>
      <w:r>
        <w:rPr>
          <w:color w:val="000000"/>
          <w:sz w:val="22"/>
          <w:szCs w:val="22"/>
        </w:rPr>
        <w:t>, A. “</w:t>
      </w:r>
      <w:r w:rsidRPr="001A4DEE">
        <w:rPr>
          <w:sz w:val="22"/>
          <w:szCs w:val="22"/>
        </w:rPr>
        <w:t>Public Procurement in Bulgaria: The Case of unfair competition”</w:t>
      </w:r>
      <w:r>
        <w:rPr>
          <w:sz w:val="22"/>
          <w:szCs w:val="22"/>
        </w:rPr>
        <w:t xml:space="preserve"> </w:t>
      </w:r>
      <w:r w:rsidRPr="00986B98">
        <w:rPr>
          <w:i/>
          <w:color w:val="000000"/>
          <w:sz w:val="22"/>
          <w:szCs w:val="22"/>
        </w:rPr>
        <w:t>The Case Centre</w:t>
      </w:r>
      <w:r>
        <w:rPr>
          <w:color w:val="000000"/>
          <w:sz w:val="22"/>
          <w:szCs w:val="22"/>
        </w:rPr>
        <w:t xml:space="preserve">, 2016, No. </w:t>
      </w:r>
      <w:r w:rsidRPr="00674EDF">
        <w:rPr>
          <w:color w:val="000000"/>
        </w:rPr>
        <w:t xml:space="preserve">716-0020-1 </w:t>
      </w:r>
      <w:hyperlink r:id="rId7" w:history="1">
        <w:r w:rsidRPr="00FD415C">
          <w:rPr>
            <w:rStyle w:val="Hyperlink"/>
          </w:rPr>
          <w:t>http://www.thecasecentre.org/educators/submission/portfolioProduct?id=134442</w:t>
        </w:r>
      </w:hyperlink>
    </w:p>
    <w:p w14:paraId="25A585BF" w14:textId="77777777" w:rsidR="00A23877" w:rsidRDefault="00A23877" w:rsidP="00A23877">
      <w:pPr>
        <w:rPr>
          <w:color w:val="000000"/>
          <w:sz w:val="22"/>
          <w:szCs w:val="22"/>
        </w:rPr>
      </w:pPr>
    </w:p>
    <w:p w14:paraId="5A08C97A" w14:textId="77777777" w:rsidR="00A23877" w:rsidRPr="00674EDF" w:rsidRDefault="00A23877" w:rsidP="00A23877">
      <w:pPr>
        <w:rPr>
          <w:color w:val="000000"/>
        </w:rPr>
      </w:pPr>
      <w:r>
        <w:rPr>
          <w:color w:val="000000"/>
          <w:sz w:val="22"/>
          <w:szCs w:val="22"/>
        </w:rPr>
        <w:t xml:space="preserve">Hardi, P., Boehm, A. and </w:t>
      </w:r>
      <w:proofErr w:type="spellStart"/>
      <w:r>
        <w:rPr>
          <w:color w:val="000000"/>
          <w:sz w:val="22"/>
          <w:szCs w:val="22"/>
        </w:rPr>
        <w:t>Horvathova</w:t>
      </w:r>
      <w:proofErr w:type="spellEnd"/>
      <w:r>
        <w:rPr>
          <w:color w:val="000000"/>
          <w:sz w:val="22"/>
          <w:szCs w:val="22"/>
        </w:rPr>
        <w:t>, A. “</w:t>
      </w:r>
      <w:r w:rsidRPr="001A4DEE">
        <w:rPr>
          <w:sz w:val="22"/>
          <w:szCs w:val="22"/>
        </w:rPr>
        <w:t>Public Procurement in Bulgaria: The Case of unfair competition”</w:t>
      </w:r>
      <w:r>
        <w:rPr>
          <w:sz w:val="22"/>
          <w:szCs w:val="22"/>
        </w:rPr>
        <w:t xml:space="preserve"> </w:t>
      </w:r>
      <w:r w:rsidRPr="00674EDF">
        <w:rPr>
          <w:color w:val="000000"/>
        </w:rPr>
        <w:t xml:space="preserve">Teaching notes. </w:t>
      </w:r>
      <w:r w:rsidRPr="00986B98">
        <w:rPr>
          <w:i/>
          <w:color w:val="000000"/>
          <w:sz w:val="22"/>
          <w:szCs w:val="22"/>
        </w:rPr>
        <w:t>The Case Centre</w:t>
      </w:r>
      <w:r>
        <w:rPr>
          <w:color w:val="000000"/>
          <w:sz w:val="22"/>
          <w:szCs w:val="22"/>
        </w:rPr>
        <w:t xml:space="preserve">, 2016, </w:t>
      </w:r>
      <w:r w:rsidRPr="00674EDF">
        <w:rPr>
          <w:color w:val="000000"/>
        </w:rPr>
        <w:t xml:space="preserve">No. </w:t>
      </w:r>
      <w:hyperlink r:id="rId8" w:tgtFrame="_blank" w:history="1">
        <w:r w:rsidRPr="00674EDF">
          <w:rPr>
            <w:rStyle w:val="Hyperlink"/>
            <w:color w:val="000000"/>
          </w:rPr>
          <w:t>716-0020-8</w:t>
        </w:r>
      </w:hyperlink>
    </w:p>
    <w:p w14:paraId="1E26260A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  <w:hyperlink r:id="rId9" w:history="1">
        <w:r w:rsidRPr="00FD415C">
          <w:rPr>
            <w:rStyle w:val="Hyperlink"/>
            <w:sz w:val="22"/>
            <w:szCs w:val="22"/>
          </w:rPr>
          <w:t>http://www.thecasecentre.org/educators/submission/portfolioProduct?id=134443</w:t>
        </w:r>
      </w:hyperlink>
    </w:p>
    <w:p w14:paraId="388E0382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</w:p>
    <w:p w14:paraId="3B295CB5" w14:textId="77777777" w:rsidR="00A23877" w:rsidRPr="00A21641" w:rsidRDefault="00A23877" w:rsidP="00A2387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Hardi, P. and Alexa, N. </w:t>
      </w:r>
      <w:r w:rsidRPr="00A21641">
        <w:rPr>
          <w:i/>
          <w:color w:val="000000"/>
          <w:sz w:val="22"/>
          <w:szCs w:val="22"/>
        </w:rPr>
        <w:t>The Price of Regional Expansion: The Magyar Telekom Bribery Case</w:t>
      </w:r>
      <w:r>
        <w:rPr>
          <w:color w:val="000000"/>
          <w:sz w:val="22"/>
          <w:szCs w:val="22"/>
        </w:rPr>
        <w:t>. CEU Business School, 2015</w:t>
      </w:r>
    </w:p>
    <w:p w14:paraId="3CD6545C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</w:p>
    <w:p w14:paraId="056F27A4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  <w:r w:rsidRPr="00986B98">
        <w:rPr>
          <w:color w:val="000000"/>
          <w:sz w:val="22"/>
          <w:szCs w:val="22"/>
        </w:rPr>
        <w:t xml:space="preserve">Hardi, P. and </w:t>
      </w:r>
      <w:proofErr w:type="spellStart"/>
      <w:r w:rsidRPr="00986B98">
        <w:rPr>
          <w:color w:val="000000"/>
          <w:sz w:val="22"/>
          <w:szCs w:val="22"/>
        </w:rPr>
        <w:t>Romics</w:t>
      </w:r>
      <w:proofErr w:type="spellEnd"/>
      <w:r w:rsidRPr="00986B98">
        <w:rPr>
          <w:color w:val="000000"/>
          <w:sz w:val="22"/>
          <w:szCs w:val="22"/>
        </w:rPr>
        <w:t>, K. “E.ON Hungary: CSR-Social O</w:t>
      </w:r>
      <w:r>
        <w:rPr>
          <w:color w:val="000000"/>
          <w:sz w:val="22"/>
          <w:szCs w:val="22"/>
        </w:rPr>
        <w:t xml:space="preserve">bligation or Financial Burden?” </w:t>
      </w:r>
      <w:r w:rsidRPr="00986B98">
        <w:rPr>
          <w:i/>
          <w:color w:val="000000"/>
          <w:sz w:val="22"/>
          <w:szCs w:val="22"/>
        </w:rPr>
        <w:t>The Case Centre</w:t>
      </w:r>
      <w:r w:rsidRPr="00986B98">
        <w:rPr>
          <w:color w:val="000000"/>
          <w:sz w:val="22"/>
          <w:szCs w:val="22"/>
        </w:rPr>
        <w:t xml:space="preserve">, 2015, No. 714-050-1, </w:t>
      </w:r>
    </w:p>
    <w:p w14:paraId="1450665E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  <w:hyperlink r:id="rId10" w:tgtFrame="_blank" w:history="1">
        <w:r w:rsidRPr="00986B98">
          <w:rPr>
            <w:rStyle w:val="Hyperlink"/>
            <w:color w:val="954F72"/>
            <w:sz w:val="22"/>
            <w:szCs w:val="22"/>
          </w:rPr>
          <w:t>http://www.thecasece</w:t>
        </w:r>
        <w:r w:rsidRPr="00986B98">
          <w:rPr>
            <w:rStyle w:val="Hyperlink"/>
            <w:color w:val="954F72"/>
            <w:sz w:val="22"/>
            <w:szCs w:val="22"/>
          </w:rPr>
          <w:t>n</w:t>
        </w:r>
        <w:r w:rsidRPr="00986B98">
          <w:rPr>
            <w:rStyle w:val="Hyperlink"/>
            <w:color w:val="954F72"/>
            <w:sz w:val="22"/>
            <w:szCs w:val="22"/>
          </w:rPr>
          <w:t>tre.org/educators/products/view?id=124393</w:t>
        </w:r>
      </w:hyperlink>
      <w:r w:rsidRPr="00986B98">
        <w:rPr>
          <w:color w:val="000000"/>
          <w:sz w:val="22"/>
          <w:szCs w:val="22"/>
        </w:rPr>
        <w:br/>
      </w:r>
      <w:r w:rsidRPr="00986B98">
        <w:rPr>
          <w:color w:val="000000"/>
          <w:sz w:val="22"/>
          <w:szCs w:val="22"/>
        </w:rPr>
        <w:br/>
        <w:t xml:space="preserve">Hardi, P. “E.ON Hungary: CSR-Social Obligation or Financial Burden?” Teaching Notes. </w:t>
      </w:r>
      <w:r w:rsidRPr="00986B98">
        <w:rPr>
          <w:i/>
          <w:color w:val="000000"/>
          <w:sz w:val="22"/>
          <w:szCs w:val="22"/>
        </w:rPr>
        <w:t>The Case Centre</w:t>
      </w:r>
      <w:r w:rsidRPr="00986B98">
        <w:rPr>
          <w:color w:val="000000"/>
          <w:sz w:val="22"/>
          <w:szCs w:val="22"/>
        </w:rPr>
        <w:t>, 2015, No. 714-050-8,</w:t>
      </w:r>
    </w:p>
    <w:p w14:paraId="6B73E8EE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color w:val="000000"/>
          <w:sz w:val="22"/>
          <w:szCs w:val="22"/>
        </w:rPr>
        <w:t xml:space="preserve"> </w:t>
      </w:r>
      <w:hyperlink r:id="rId11" w:tgtFrame="_blank" w:history="1">
        <w:r w:rsidRPr="00986B98">
          <w:rPr>
            <w:rStyle w:val="Hyperlink"/>
            <w:color w:val="954F72"/>
            <w:sz w:val="22"/>
            <w:szCs w:val="22"/>
          </w:rPr>
          <w:t>http://www.thecasecentre.org/educators/products/view?id=124394</w:t>
        </w:r>
      </w:hyperlink>
      <w:r w:rsidRPr="00986B98">
        <w:rPr>
          <w:color w:val="000000"/>
          <w:sz w:val="22"/>
          <w:szCs w:val="22"/>
        </w:rPr>
        <w:br/>
      </w:r>
    </w:p>
    <w:p w14:paraId="58BBE8EC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  <w:r w:rsidRPr="00986B98">
        <w:rPr>
          <w:color w:val="000000"/>
          <w:sz w:val="22"/>
          <w:szCs w:val="22"/>
        </w:rPr>
        <w:t xml:space="preserve">Hardi, P. and </w:t>
      </w:r>
      <w:proofErr w:type="spellStart"/>
      <w:r w:rsidRPr="00986B98">
        <w:rPr>
          <w:color w:val="000000"/>
          <w:sz w:val="22"/>
          <w:szCs w:val="22"/>
        </w:rPr>
        <w:t>Radacsi</w:t>
      </w:r>
      <w:proofErr w:type="spellEnd"/>
      <w:r w:rsidRPr="00986B98">
        <w:rPr>
          <w:color w:val="000000"/>
          <w:sz w:val="22"/>
          <w:szCs w:val="22"/>
        </w:rPr>
        <w:t xml:space="preserve">, G. “Streamlining CSR: An Answer in Economic Difficulties (Telenor Hungary)”. </w:t>
      </w:r>
      <w:r w:rsidRPr="00986B98">
        <w:rPr>
          <w:i/>
          <w:color w:val="000000"/>
          <w:sz w:val="22"/>
          <w:szCs w:val="22"/>
        </w:rPr>
        <w:t>The Case Centre</w:t>
      </w:r>
      <w:r w:rsidRPr="00986B98">
        <w:rPr>
          <w:color w:val="000000"/>
          <w:sz w:val="22"/>
          <w:szCs w:val="22"/>
        </w:rPr>
        <w:t>, 2015, No. 714-047-1</w:t>
      </w:r>
    </w:p>
    <w:p w14:paraId="3BE38651" w14:textId="77777777" w:rsidR="00A23877" w:rsidRDefault="00A23877" w:rsidP="00A23877">
      <w:pPr>
        <w:jc w:val="both"/>
        <w:rPr>
          <w:color w:val="000000"/>
          <w:sz w:val="22"/>
          <w:szCs w:val="22"/>
        </w:rPr>
      </w:pPr>
      <w:r w:rsidRPr="00986B98">
        <w:rPr>
          <w:color w:val="000000"/>
          <w:sz w:val="22"/>
          <w:szCs w:val="22"/>
        </w:rPr>
        <w:t xml:space="preserve"> </w:t>
      </w:r>
      <w:hyperlink r:id="rId12" w:tgtFrame="_blank" w:history="1">
        <w:r w:rsidRPr="00986B98">
          <w:rPr>
            <w:rStyle w:val="Hyperlink"/>
            <w:color w:val="954F72"/>
            <w:sz w:val="22"/>
            <w:szCs w:val="22"/>
          </w:rPr>
          <w:t>http://www.thecasecentre.org/educators/products/view?id=124383</w:t>
        </w:r>
      </w:hyperlink>
      <w:r w:rsidRPr="00986B98">
        <w:rPr>
          <w:color w:val="000000"/>
          <w:sz w:val="22"/>
          <w:szCs w:val="22"/>
        </w:rPr>
        <w:br/>
      </w:r>
      <w:r w:rsidRPr="00986B98">
        <w:rPr>
          <w:color w:val="000000"/>
          <w:sz w:val="22"/>
          <w:szCs w:val="22"/>
        </w:rPr>
        <w:br/>
        <w:t xml:space="preserve">Hardi, P. and </w:t>
      </w:r>
      <w:proofErr w:type="spellStart"/>
      <w:r w:rsidRPr="00986B98">
        <w:rPr>
          <w:color w:val="000000"/>
          <w:sz w:val="22"/>
          <w:szCs w:val="22"/>
        </w:rPr>
        <w:t>Radacsi</w:t>
      </w:r>
      <w:proofErr w:type="spellEnd"/>
      <w:r w:rsidRPr="00986B98">
        <w:rPr>
          <w:color w:val="000000"/>
          <w:sz w:val="22"/>
          <w:szCs w:val="22"/>
        </w:rPr>
        <w:t xml:space="preserve">, G. “Streamlining CSR: An Answer in Economic Difficulties (Telenor Hungary)” Teaching Notes. </w:t>
      </w:r>
      <w:r w:rsidRPr="00986B98">
        <w:rPr>
          <w:i/>
          <w:color w:val="000000"/>
          <w:sz w:val="22"/>
          <w:szCs w:val="22"/>
        </w:rPr>
        <w:t>The Case Centre</w:t>
      </w:r>
      <w:r w:rsidRPr="00986B98">
        <w:rPr>
          <w:color w:val="000000"/>
          <w:sz w:val="22"/>
          <w:szCs w:val="22"/>
        </w:rPr>
        <w:t xml:space="preserve">, 2015, No. 714-047-8 </w:t>
      </w:r>
    </w:p>
    <w:p w14:paraId="22A4B070" w14:textId="77777777" w:rsidR="00A23877" w:rsidRPr="00986B98" w:rsidRDefault="00A23877" w:rsidP="00A23877">
      <w:pPr>
        <w:jc w:val="both"/>
        <w:rPr>
          <w:sz w:val="22"/>
          <w:szCs w:val="22"/>
        </w:rPr>
      </w:pPr>
      <w:hyperlink r:id="rId13" w:tgtFrame="_blank" w:history="1">
        <w:r w:rsidRPr="00986B98">
          <w:rPr>
            <w:rStyle w:val="Hyperlink"/>
            <w:color w:val="954F72"/>
            <w:sz w:val="22"/>
            <w:szCs w:val="22"/>
          </w:rPr>
          <w:t>http://www.thecasecentre.org/educators/products/view?id=124384</w:t>
        </w:r>
      </w:hyperlink>
    </w:p>
    <w:p w14:paraId="7046C3B8" w14:textId="77777777" w:rsidR="00A23877" w:rsidRDefault="00A23877" w:rsidP="00A23877">
      <w:pPr>
        <w:jc w:val="both"/>
        <w:rPr>
          <w:b/>
          <w:bCs/>
          <w:snapToGrid w:val="0"/>
        </w:rPr>
      </w:pPr>
    </w:p>
    <w:p w14:paraId="65CF51EB" w14:textId="77777777" w:rsidR="00A23877" w:rsidRDefault="00A23877" w:rsidP="00A23877">
      <w:pPr>
        <w:jc w:val="both"/>
        <w:rPr>
          <w:b/>
          <w:bCs/>
          <w:snapToGrid w:val="0"/>
        </w:rPr>
      </w:pPr>
    </w:p>
    <w:p w14:paraId="5D8689BF" w14:textId="77777777" w:rsidR="00A23877" w:rsidRPr="00986B98" w:rsidRDefault="00A23877" w:rsidP="00A23877">
      <w:pPr>
        <w:jc w:val="both"/>
        <w:rPr>
          <w:b/>
          <w:bCs/>
          <w:snapToGrid w:val="0"/>
        </w:rPr>
      </w:pPr>
      <w:r w:rsidRPr="00986B98">
        <w:rPr>
          <w:b/>
          <w:bCs/>
          <w:snapToGrid w:val="0"/>
        </w:rPr>
        <w:t xml:space="preserve">Monographs and </w:t>
      </w:r>
      <w:r>
        <w:rPr>
          <w:b/>
          <w:bCs/>
          <w:snapToGrid w:val="0"/>
        </w:rPr>
        <w:t>o</w:t>
      </w:r>
      <w:r w:rsidRPr="00986B98">
        <w:rPr>
          <w:b/>
          <w:bCs/>
          <w:snapToGrid w:val="0"/>
        </w:rPr>
        <w:t>ther papers</w:t>
      </w:r>
    </w:p>
    <w:p w14:paraId="0D5F5B60" w14:textId="77777777" w:rsidR="00A23877" w:rsidRPr="00986B98" w:rsidRDefault="00A23877" w:rsidP="00A23877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P. et al. </w:t>
      </w:r>
      <w:r w:rsidRPr="00986B98">
        <w:rPr>
          <w:i/>
          <w:sz w:val="22"/>
          <w:szCs w:val="22"/>
        </w:rPr>
        <w:t>Global Executive Integrity Survey Report.</w:t>
      </w:r>
      <w:r w:rsidRPr="00986B98">
        <w:rPr>
          <w:sz w:val="22"/>
          <w:szCs w:val="22"/>
        </w:rPr>
        <w:t xml:space="preserve"> Center for Integrity in Business and Government, CEU Business School 2013 </w:t>
      </w:r>
      <w:hyperlink r:id="rId14" w:history="1">
        <w:r w:rsidRPr="00986B98">
          <w:rPr>
            <w:rStyle w:val="Hyperlink"/>
            <w:sz w:val="22"/>
            <w:szCs w:val="22"/>
          </w:rPr>
          <w:t>https://business.ceu.hu/integrity_global_survey_2013</w:t>
        </w:r>
      </w:hyperlink>
    </w:p>
    <w:p w14:paraId="1E413670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rFonts w:cs="Arial"/>
          <w:sz w:val="22"/>
          <w:szCs w:val="22"/>
        </w:rPr>
        <w:t xml:space="preserve">Hardi, P., </w:t>
      </w:r>
      <w:proofErr w:type="spellStart"/>
      <w:r w:rsidRPr="00986B98">
        <w:rPr>
          <w:rFonts w:cs="Arial"/>
          <w:sz w:val="22"/>
          <w:szCs w:val="22"/>
        </w:rPr>
        <w:t>Radacsi</w:t>
      </w:r>
      <w:proofErr w:type="spellEnd"/>
      <w:r w:rsidRPr="00986B98">
        <w:rPr>
          <w:rFonts w:cs="Arial"/>
          <w:sz w:val="22"/>
          <w:szCs w:val="22"/>
        </w:rPr>
        <w:t xml:space="preserve">, G., Schmitt, K. </w:t>
      </w:r>
      <w:r w:rsidRPr="00986B98">
        <w:rPr>
          <w:rFonts w:cs="Arial"/>
          <w:i/>
          <w:sz w:val="22"/>
          <w:szCs w:val="22"/>
        </w:rPr>
        <w:t>Evaluations of CSR performance and impact as seen by key actors other than business.</w:t>
      </w:r>
      <w:r w:rsidRPr="00986B98">
        <w:rPr>
          <w:rFonts w:cs="Arial"/>
          <w:sz w:val="22"/>
          <w:szCs w:val="22"/>
        </w:rPr>
        <w:t xml:space="preserve"> IMPACT Working Paper No. 3. </w:t>
      </w:r>
      <w:r w:rsidRPr="00986B98">
        <w:rPr>
          <w:sz w:val="22"/>
          <w:szCs w:val="22"/>
        </w:rPr>
        <w:t xml:space="preserve">Deliverable to “IMPACT Project” funded by the Directorate General for Research, European Commission (Framework </w:t>
      </w:r>
      <w:proofErr w:type="spellStart"/>
      <w:r w:rsidRPr="00986B98">
        <w:rPr>
          <w:sz w:val="22"/>
          <w:szCs w:val="22"/>
        </w:rPr>
        <w:t>Programme</w:t>
      </w:r>
      <w:proofErr w:type="spellEnd"/>
      <w:r w:rsidRPr="00986B98">
        <w:rPr>
          <w:sz w:val="22"/>
          <w:szCs w:val="22"/>
        </w:rPr>
        <w:t xml:space="preserve"> 7) 2012, </w:t>
      </w:r>
      <w:hyperlink r:id="rId15" w:history="1">
        <w:r w:rsidRPr="00986B98">
          <w:rPr>
            <w:rStyle w:val="Hyperlink"/>
            <w:sz w:val="22"/>
            <w:szCs w:val="22"/>
          </w:rPr>
          <w:t>http://csr-impact.eu/documents/documents-detail.html?documentid=8</w:t>
        </w:r>
      </w:hyperlink>
    </w:p>
    <w:p w14:paraId="46D221E1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66AA19D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Moon J, </w:t>
      </w:r>
      <w:proofErr w:type="spellStart"/>
      <w:r w:rsidRPr="00986B98">
        <w:rPr>
          <w:sz w:val="22"/>
          <w:szCs w:val="22"/>
        </w:rPr>
        <w:t>Slager</w:t>
      </w:r>
      <w:proofErr w:type="spellEnd"/>
      <w:r w:rsidRPr="00986B98">
        <w:rPr>
          <w:sz w:val="22"/>
          <w:szCs w:val="22"/>
        </w:rPr>
        <w:t xml:space="preserve"> R, </w:t>
      </w:r>
      <w:proofErr w:type="spellStart"/>
      <w:r w:rsidRPr="00986B98">
        <w:rPr>
          <w:sz w:val="22"/>
          <w:szCs w:val="22"/>
        </w:rPr>
        <w:t>Brunn</w:t>
      </w:r>
      <w:proofErr w:type="spellEnd"/>
      <w:r w:rsidRPr="00986B98">
        <w:rPr>
          <w:sz w:val="22"/>
          <w:szCs w:val="22"/>
        </w:rPr>
        <w:t xml:space="preserve"> C, Hardi P,  Knudsen JS. </w:t>
      </w:r>
      <w:r w:rsidRPr="00986B98">
        <w:rPr>
          <w:i/>
          <w:sz w:val="22"/>
          <w:szCs w:val="22"/>
        </w:rPr>
        <w:t>Analysis of the National and EU Policies Supporting Corporate Social Responsibilities and Impacts.</w:t>
      </w:r>
      <w:r w:rsidRPr="00986B98">
        <w:rPr>
          <w:sz w:val="22"/>
          <w:szCs w:val="22"/>
        </w:rPr>
        <w:t xml:space="preserve"> IMPACT Working Paper No 2, Deliverable to “IMPACT Project” funded by the Directorate General for Research, European Commission (Framework </w:t>
      </w:r>
      <w:proofErr w:type="spellStart"/>
      <w:r w:rsidRPr="00986B98">
        <w:rPr>
          <w:sz w:val="22"/>
          <w:szCs w:val="22"/>
        </w:rPr>
        <w:t>Programme</w:t>
      </w:r>
      <w:proofErr w:type="spellEnd"/>
      <w:r w:rsidRPr="00986B98">
        <w:rPr>
          <w:sz w:val="22"/>
          <w:szCs w:val="22"/>
        </w:rPr>
        <w:t xml:space="preserve"> 7) 2012, downloadable at </w:t>
      </w:r>
      <w:hyperlink r:id="rId16" w:history="1">
        <w:r w:rsidRPr="00986B98">
          <w:rPr>
            <w:rStyle w:val="Hyperlink"/>
            <w:sz w:val="22"/>
            <w:szCs w:val="22"/>
          </w:rPr>
          <w:t>http://csr-impact.eu/documents/documents-detail.html?documentid=5</w:t>
        </w:r>
      </w:hyperlink>
    </w:p>
    <w:p w14:paraId="43C6B497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390AD34E" w14:textId="77777777" w:rsidR="00A23877" w:rsidRPr="00986B98" w:rsidRDefault="00A23877" w:rsidP="00A23877">
      <w:pPr>
        <w:ind w:right="-58"/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Hardi, Peter, Diana </w:t>
      </w:r>
      <w:proofErr w:type="spellStart"/>
      <w:r w:rsidRPr="00986B98">
        <w:rPr>
          <w:sz w:val="22"/>
          <w:szCs w:val="22"/>
        </w:rPr>
        <w:t>Sidlovits</w:t>
      </w:r>
      <w:proofErr w:type="spellEnd"/>
      <w:r w:rsidRPr="00986B98">
        <w:rPr>
          <w:sz w:val="22"/>
          <w:szCs w:val="22"/>
        </w:rPr>
        <w:t xml:space="preserve">, Krisztina Buti, "Inter-Firm Networks in the Hungarian Wine Industry", in: </w:t>
      </w:r>
      <w:r w:rsidRPr="00986B98">
        <w:rPr>
          <w:i/>
          <w:iCs/>
          <w:sz w:val="22"/>
          <w:szCs w:val="22"/>
        </w:rPr>
        <w:t>Inter-firm Networks in the European Wine Industry</w:t>
      </w:r>
      <w:r w:rsidRPr="00986B98">
        <w:rPr>
          <w:sz w:val="22"/>
          <w:szCs w:val="22"/>
        </w:rPr>
        <w:t xml:space="preserve"> (Eds. F. </w:t>
      </w:r>
      <w:proofErr w:type="spellStart"/>
      <w:r w:rsidRPr="00986B98">
        <w:rPr>
          <w:sz w:val="22"/>
          <w:szCs w:val="22"/>
        </w:rPr>
        <w:t>Cafaggi</w:t>
      </w:r>
      <w:proofErr w:type="spellEnd"/>
      <w:r w:rsidRPr="00986B98">
        <w:rPr>
          <w:sz w:val="22"/>
          <w:szCs w:val="22"/>
        </w:rPr>
        <w:t xml:space="preserve"> and P. </w:t>
      </w:r>
      <w:proofErr w:type="spellStart"/>
      <w:r w:rsidRPr="00986B98">
        <w:rPr>
          <w:sz w:val="22"/>
          <w:szCs w:val="22"/>
        </w:rPr>
        <w:t>Iamicelli</w:t>
      </w:r>
      <w:proofErr w:type="spellEnd"/>
      <w:r w:rsidRPr="00986B98">
        <w:rPr>
          <w:sz w:val="22"/>
          <w:szCs w:val="22"/>
        </w:rPr>
        <w:t xml:space="preserve">), EU Working Papers, Law 2010/19, EUI, Florence (Italy), Chapter V, pp. 80-106. </w:t>
      </w:r>
    </w:p>
    <w:p w14:paraId="6F5937FE" w14:textId="77777777" w:rsidR="00A23877" w:rsidRPr="00986B98" w:rsidRDefault="00A23877" w:rsidP="00A23877">
      <w:pPr>
        <w:ind w:right="-58"/>
        <w:jc w:val="both"/>
        <w:rPr>
          <w:sz w:val="22"/>
          <w:szCs w:val="22"/>
        </w:rPr>
      </w:pPr>
      <w:r w:rsidRPr="00986B98">
        <w:rPr>
          <w:sz w:val="22"/>
          <w:szCs w:val="22"/>
        </w:rPr>
        <w:t>(</w:t>
      </w:r>
      <w:hyperlink r:id="rId17" w:history="1">
        <w:r w:rsidRPr="00986B98">
          <w:rPr>
            <w:sz w:val="22"/>
            <w:szCs w:val="22"/>
            <w:u w:val="single"/>
          </w:rPr>
          <w:t>http://cadmus.eui.eu/bitstream/handle/1814/15654/LAW_2010_19_rev.pdf?sequence=5</w:t>
        </w:r>
      </w:hyperlink>
      <w:r w:rsidRPr="00986B98">
        <w:rPr>
          <w:sz w:val="22"/>
          <w:szCs w:val="22"/>
        </w:rPr>
        <w:t>.)</w:t>
      </w:r>
    </w:p>
    <w:p w14:paraId="4CC5F140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60C50654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lastRenderedPageBreak/>
        <w:t xml:space="preserve"> “Indicators on and off course: Teaching and working with sustainable development indicators”. </w:t>
      </w:r>
      <w:r w:rsidRPr="00986B98">
        <w:rPr>
          <w:i/>
          <w:sz w:val="22"/>
          <w:szCs w:val="22"/>
        </w:rPr>
        <w:t>Proceedings of the Conference on Committing Universities to Sustainable Development</w:t>
      </w:r>
      <w:r w:rsidRPr="00986B98">
        <w:rPr>
          <w:sz w:val="22"/>
          <w:szCs w:val="22"/>
        </w:rPr>
        <w:t>. Graz, Austria, April 2005, pp. 1-10 (Annex)</w:t>
      </w:r>
    </w:p>
    <w:p w14:paraId="0190BBCE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</w:p>
    <w:p w14:paraId="288187E8" w14:textId="77777777" w:rsidR="00A23877" w:rsidRPr="00986B98" w:rsidRDefault="00A23877" w:rsidP="00A23877">
      <w:pPr>
        <w:jc w:val="both"/>
        <w:rPr>
          <w:iCs/>
          <w:sz w:val="22"/>
          <w:szCs w:val="22"/>
        </w:rPr>
      </w:pPr>
      <w:r w:rsidRPr="00986B98">
        <w:rPr>
          <w:iCs/>
          <w:sz w:val="22"/>
          <w:szCs w:val="22"/>
        </w:rPr>
        <w:t xml:space="preserve">“The challenges and limits of existing scientific tools for underpinning a sustainable development policy” in </w:t>
      </w:r>
      <w:r w:rsidRPr="00986B98">
        <w:rPr>
          <w:i/>
          <w:iCs/>
          <w:sz w:val="22"/>
          <w:szCs w:val="22"/>
        </w:rPr>
        <w:t>Setting concepts into motion: Sustainable development and R&amp;D policies. Workshop Proceedings</w:t>
      </w:r>
      <w:r w:rsidRPr="00986B98">
        <w:rPr>
          <w:iCs/>
          <w:sz w:val="22"/>
          <w:szCs w:val="22"/>
        </w:rPr>
        <w:t xml:space="preserve"> (Ed. M. </w:t>
      </w:r>
      <w:proofErr w:type="spellStart"/>
      <w:r w:rsidRPr="00986B98">
        <w:rPr>
          <w:iCs/>
          <w:sz w:val="22"/>
          <w:szCs w:val="22"/>
        </w:rPr>
        <w:t>Vanderstraeten</w:t>
      </w:r>
      <w:proofErr w:type="spellEnd"/>
      <w:r w:rsidRPr="00986B98">
        <w:rPr>
          <w:iCs/>
          <w:sz w:val="22"/>
          <w:szCs w:val="22"/>
        </w:rPr>
        <w:t>) Commission of the European Union, Brussels November 2001, pp. 79-95.</w:t>
      </w:r>
    </w:p>
    <w:p w14:paraId="0C47A05C" w14:textId="77777777" w:rsidR="00A23877" w:rsidRPr="00986B98" w:rsidRDefault="00A23877" w:rsidP="00A23877">
      <w:pPr>
        <w:jc w:val="both"/>
        <w:rPr>
          <w:i/>
          <w:iCs/>
          <w:sz w:val="22"/>
          <w:szCs w:val="22"/>
        </w:rPr>
      </w:pPr>
    </w:p>
    <w:p w14:paraId="32DF9691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iCs/>
          <w:sz w:val="22"/>
          <w:szCs w:val="22"/>
        </w:rPr>
        <w:t>Review of Selected Capital-Based Sustainable Development Indicator Frameworks</w:t>
      </w:r>
      <w:r w:rsidRPr="00986B98">
        <w:rPr>
          <w:sz w:val="22"/>
          <w:szCs w:val="22"/>
        </w:rPr>
        <w:t xml:space="preserve"> (Co-author P. </w:t>
      </w:r>
      <w:proofErr w:type="spellStart"/>
      <w:r w:rsidRPr="00986B98">
        <w:rPr>
          <w:sz w:val="22"/>
          <w:szCs w:val="22"/>
        </w:rPr>
        <w:t>Muyatwa</w:t>
      </w:r>
      <w:proofErr w:type="spellEnd"/>
      <w:r w:rsidRPr="00986B98">
        <w:rPr>
          <w:sz w:val="22"/>
          <w:szCs w:val="22"/>
        </w:rPr>
        <w:t>). National Round Table on the Environment and the Economy, Ottawa 2001</w:t>
      </w:r>
    </w:p>
    <w:p w14:paraId="46A01028" w14:textId="77777777" w:rsidR="00A23877" w:rsidRPr="00986B98" w:rsidRDefault="00A23877" w:rsidP="00A23877">
      <w:pPr>
        <w:jc w:val="both"/>
        <w:rPr>
          <w:i/>
          <w:iCs/>
          <w:sz w:val="22"/>
          <w:szCs w:val="22"/>
        </w:rPr>
      </w:pPr>
    </w:p>
    <w:p w14:paraId="059897B4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iCs/>
          <w:sz w:val="22"/>
          <w:szCs w:val="22"/>
        </w:rPr>
        <w:t>Indicators for Sustainable Development: Lessons for Canada</w:t>
      </w:r>
      <w:r w:rsidRPr="00986B98">
        <w:rPr>
          <w:sz w:val="22"/>
          <w:szCs w:val="22"/>
        </w:rPr>
        <w:t>. Part I and II. Review Monograph for Statistics Canada, Winnipeg 2000</w:t>
      </w:r>
    </w:p>
    <w:p w14:paraId="4A0082FF" w14:textId="77777777" w:rsidR="00A23877" w:rsidRPr="00986B98" w:rsidRDefault="00A23877" w:rsidP="00A23877">
      <w:pPr>
        <w:jc w:val="both"/>
        <w:rPr>
          <w:i/>
          <w:iCs/>
          <w:sz w:val="22"/>
          <w:szCs w:val="22"/>
        </w:rPr>
      </w:pPr>
    </w:p>
    <w:p w14:paraId="10AE49BB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“Participatory Development Processes in Regions” in: </w:t>
      </w:r>
      <w:r w:rsidRPr="00986B98">
        <w:rPr>
          <w:i/>
          <w:sz w:val="22"/>
          <w:szCs w:val="22"/>
        </w:rPr>
        <w:t>Regions – Cornerstones for Sustainable Development.</w:t>
      </w:r>
      <w:r w:rsidRPr="00986B98">
        <w:rPr>
          <w:sz w:val="22"/>
          <w:szCs w:val="22"/>
        </w:rPr>
        <w:t xml:space="preserve"> (Eds. I. Gabriel and M. </w:t>
      </w:r>
      <w:proofErr w:type="spellStart"/>
      <w:r w:rsidRPr="00986B98">
        <w:rPr>
          <w:sz w:val="22"/>
          <w:szCs w:val="22"/>
        </w:rPr>
        <w:t>Narodoslawsky</w:t>
      </w:r>
      <w:proofErr w:type="spellEnd"/>
      <w:r w:rsidRPr="00986B98">
        <w:rPr>
          <w:sz w:val="22"/>
          <w:szCs w:val="22"/>
        </w:rPr>
        <w:t>). Proceedings of the International Workshop Series on Sustainable Development. Austrian Network Environmental Research, Graz 1998, pp. 153-163</w:t>
      </w:r>
    </w:p>
    <w:p w14:paraId="094F3D4A" w14:textId="77777777" w:rsidR="00A23877" w:rsidRPr="00986B98" w:rsidRDefault="00A23877" w:rsidP="00A23877">
      <w:pPr>
        <w:jc w:val="both"/>
        <w:rPr>
          <w:i/>
          <w:sz w:val="22"/>
          <w:szCs w:val="22"/>
        </w:rPr>
      </w:pPr>
    </w:p>
    <w:p w14:paraId="3FEEF5C2" w14:textId="77777777" w:rsidR="00A23877" w:rsidRPr="00986B98" w:rsidRDefault="00A23877" w:rsidP="00A23877">
      <w:pPr>
        <w:jc w:val="both"/>
        <w:rPr>
          <w:i/>
          <w:sz w:val="22"/>
          <w:szCs w:val="22"/>
        </w:rPr>
      </w:pPr>
      <w:r w:rsidRPr="00986B98">
        <w:rPr>
          <w:i/>
          <w:sz w:val="22"/>
          <w:szCs w:val="22"/>
        </w:rPr>
        <w:t>Measuring Sustainable Development: Review of Current Practice</w:t>
      </w:r>
      <w:r w:rsidRPr="00986B98">
        <w:rPr>
          <w:sz w:val="22"/>
          <w:szCs w:val="22"/>
        </w:rPr>
        <w:t xml:space="preserve"> (Co-author S. </w:t>
      </w:r>
      <w:proofErr w:type="spellStart"/>
      <w:r w:rsidRPr="00986B98">
        <w:rPr>
          <w:sz w:val="22"/>
          <w:szCs w:val="22"/>
        </w:rPr>
        <w:t>Barg</w:t>
      </w:r>
      <w:proofErr w:type="spellEnd"/>
      <w:r w:rsidRPr="00986B98">
        <w:rPr>
          <w:sz w:val="22"/>
          <w:szCs w:val="22"/>
        </w:rPr>
        <w:t>). Occasional Paper Number 17, Industry Canada, Ottawa November 1997 (available also in French)</w:t>
      </w:r>
    </w:p>
    <w:p w14:paraId="4D56DDF4" w14:textId="77777777" w:rsidR="00A23877" w:rsidRPr="00986B98" w:rsidRDefault="00A23877" w:rsidP="00A23877">
      <w:pPr>
        <w:jc w:val="both"/>
        <w:rPr>
          <w:i/>
          <w:iCs/>
          <w:sz w:val="22"/>
          <w:szCs w:val="22"/>
        </w:rPr>
      </w:pPr>
    </w:p>
    <w:p w14:paraId="188DC89D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iCs/>
          <w:sz w:val="22"/>
          <w:szCs w:val="22"/>
        </w:rPr>
        <w:t>The Prairie Ecozone: Focus on Sustainable Development</w:t>
      </w:r>
      <w:r w:rsidRPr="00986B98">
        <w:rPr>
          <w:sz w:val="22"/>
          <w:szCs w:val="22"/>
        </w:rPr>
        <w:t xml:space="preserve"> (Co-author and co-editor). Focus Chapter of the </w:t>
      </w:r>
      <w:r w:rsidRPr="00986B98">
        <w:rPr>
          <w:i/>
          <w:iCs/>
          <w:sz w:val="22"/>
          <w:szCs w:val="22"/>
        </w:rPr>
        <w:t>State of the Environment Report for Manitoba 1997</w:t>
      </w:r>
      <w:r w:rsidRPr="00986B98">
        <w:rPr>
          <w:sz w:val="22"/>
          <w:szCs w:val="22"/>
        </w:rPr>
        <w:t>. Manitoba Environment, Winnipeg 1997</w:t>
      </w:r>
    </w:p>
    <w:p w14:paraId="1255E2E3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3EDEC9E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“Measuring Performance in Sustainable Development” in: Nath, B. et al. (Eds.), </w:t>
      </w:r>
      <w:r w:rsidRPr="00986B98">
        <w:rPr>
          <w:i/>
          <w:sz w:val="22"/>
          <w:szCs w:val="22"/>
        </w:rPr>
        <w:t>International Conference on Environmental Pollution. The Proceedings</w:t>
      </w:r>
      <w:r w:rsidRPr="00986B98">
        <w:rPr>
          <w:sz w:val="22"/>
          <w:szCs w:val="22"/>
        </w:rPr>
        <w:t>. European Centre for Pollution Research, London 1996, Vol. 1, pp. 70-76</w:t>
      </w:r>
    </w:p>
    <w:p w14:paraId="599B2E2E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3147912C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“Economic and Market Instruments for Environmental Protection” in: </w:t>
      </w:r>
      <w:r w:rsidRPr="00986B98">
        <w:rPr>
          <w:i/>
          <w:iCs/>
          <w:sz w:val="22"/>
          <w:szCs w:val="22"/>
        </w:rPr>
        <w:t>Shared Responsibility in Environmental Matters</w:t>
      </w:r>
      <w:r w:rsidRPr="00986B98">
        <w:rPr>
          <w:sz w:val="22"/>
          <w:szCs w:val="22"/>
        </w:rPr>
        <w:t xml:space="preserve">. Canada-Russia Collaborative Federalism Project, Component III. </w:t>
      </w:r>
      <w:r w:rsidRPr="00986B98">
        <w:rPr>
          <w:i/>
          <w:iCs/>
          <w:sz w:val="22"/>
          <w:szCs w:val="22"/>
        </w:rPr>
        <w:t>Final Report</w:t>
      </w:r>
      <w:r w:rsidRPr="00986B98">
        <w:rPr>
          <w:sz w:val="22"/>
          <w:szCs w:val="22"/>
        </w:rPr>
        <w:t xml:space="preserve">. </w:t>
      </w:r>
      <w:r w:rsidRPr="00986B98">
        <w:rPr>
          <w:iCs/>
          <w:sz w:val="22"/>
          <w:szCs w:val="22"/>
        </w:rPr>
        <w:t xml:space="preserve">IISD, Winnipeg </w:t>
      </w:r>
      <w:r w:rsidRPr="00986B98">
        <w:rPr>
          <w:sz w:val="22"/>
          <w:szCs w:val="22"/>
        </w:rPr>
        <w:t>1995; Part III</w:t>
      </w:r>
    </w:p>
    <w:p w14:paraId="2199257F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B402AD1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i/>
          <w:iCs/>
          <w:sz w:val="22"/>
          <w:szCs w:val="22"/>
        </w:rPr>
        <w:t xml:space="preserve">The Hardi Report: The impacts of the </w:t>
      </w:r>
      <w:proofErr w:type="spellStart"/>
      <w:r w:rsidRPr="00986B98">
        <w:rPr>
          <w:i/>
          <w:iCs/>
          <w:sz w:val="22"/>
          <w:szCs w:val="22"/>
        </w:rPr>
        <w:t>Gabcikovo-Nagymaros</w:t>
      </w:r>
      <w:proofErr w:type="spellEnd"/>
      <w:r w:rsidRPr="00986B98">
        <w:rPr>
          <w:i/>
          <w:iCs/>
          <w:sz w:val="22"/>
          <w:szCs w:val="22"/>
        </w:rPr>
        <w:t xml:space="preserve"> dam system over the Danube.</w:t>
      </w:r>
      <w:r w:rsidRPr="00986B98">
        <w:rPr>
          <w:iCs/>
          <w:sz w:val="22"/>
          <w:szCs w:val="22"/>
        </w:rPr>
        <w:t xml:space="preserve">(Co-authors: J. </w:t>
      </w:r>
      <w:proofErr w:type="spellStart"/>
      <w:r w:rsidRPr="00986B98">
        <w:rPr>
          <w:iCs/>
          <w:sz w:val="22"/>
          <w:szCs w:val="22"/>
        </w:rPr>
        <w:t>Vargha</w:t>
      </w:r>
      <w:proofErr w:type="spellEnd"/>
      <w:r w:rsidRPr="00986B98">
        <w:rPr>
          <w:iCs/>
          <w:sz w:val="22"/>
          <w:szCs w:val="22"/>
        </w:rPr>
        <w:t xml:space="preserve"> and T. Fleischer). Hungarian Institute of Foreign Affairs, Budapest 1989 </w:t>
      </w:r>
    </w:p>
    <w:p w14:paraId="37B757D0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FB08FC5" w14:textId="77777777" w:rsidR="00A23877" w:rsidRDefault="00A23877" w:rsidP="00A23877">
      <w:pPr>
        <w:jc w:val="both"/>
        <w:rPr>
          <w:b/>
          <w:bCs/>
        </w:rPr>
      </w:pPr>
      <w:r>
        <w:rPr>
          <w:b/>
          <w:bCs/>
        </w:rPr>
        <w:t>Selected conference papers</w:t>
      </w:r>
    </w:p>
    <w:p w14:paraId="03883DCE" w14:textId="77777777" w:rsidR="00A23877" w:rsidRPr="004371CF" w:rsidRDefault="00A23877" w:rsidP="00A23877">
      <w:pPr>
        <w:rPr>
          <w:iCs/>
          <w:sz w:val="22"/>
          <w:szCs w:val="22"/>
        </w:rPr>
      </w:pPr>
      <w:r w:rsidRPr="004371CF">
        <w:rPr>
          <w:iCs/>
          <w:sz w:val="22"/>
          <w:szCs w:val="22"/>
        </w:rPr>
        <w:t>“</w:t>
      </w:r>
      <w:r w:rsidRPr="004371CF">
        <w:rPr>
          <w:bCs/>
          <w:sz w:val="22"/>
          <w:szCs w:val="22"/>
        </w:rPr>
        <w:t>Is network building eroding scientific excellence in EC research proposal submissions?”</w:t>
      </w:r>
      <w:r w:rsidRPr="004371CF">
        <w:rPr>
          <w:rFonts w:ascii="Calibri" w:hAnsi="Calibri"/>
          <w:bCs/>
          <w:i/>
          <w:sz w:val="28"/>
          <w:szCs w:val="28"/>
        </w:rPr>
        <w:t xml:space="preserve"> </w:t>
      </w:r>
      <w:r>
        <w:rPr>
          <w:iCs/>
          <w:sz w:val="22"/>
          <w:szCs w:val="22"/>
        </w:rPr>
        <w:t>Paper presented at the 25</w:t>
      </w:r>
      <w:r w:rsidRPr="004371CF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Annual Conference of EARMA: </w:t>
      </w:r>
      <w:r>
        <w:rPr>
          <w:i/>
          <w:iCs/>
          <w:sz w:val="22"/>
          <w:szCs w:val="22"/>
        </w:rPr>
        <w:t>Supporting a Sustainable Future for Research</w:t>
      </w:r>
      <w:r>
        <w:rPr>
          <w:iCs/>
          <w:sz w:val="22"/>
          <w:szCs w:val="22"/>
        </w:rPr>
        <w:t xml:space="preserve">, University of Bologna, Italy, March 27-29, 2019 </w:t>
      </w:r>
    </w:p>
    <w:p w14:paraId="1CB7B505" w14:textId="77777777" w:rsidR="00A23877" w:rsidRDefault="00A23877" w:rsidP="00A23877">
      <w:pPr>
        <w:rPr>
          <w:iCs/>
          <w:sz w:val="22"/>
          <w:szCs w:val="22"/>
        </w:rPr>
      </w:pPr>
    </w:p>
    <w:p w14:paraId="4EA84899" w14:textId="77777777" w:rsidR="00A23877" w:rsidRPr="00674EDF" w:rsidRDefault="00A23877" w:rsidP="00A23877">
      <w:pPr>
        <w:rPr>
          <w:rStyle w:val="rphighlightallclass"/>
          <w:color w:val="000000"/>
          <w:sz w:val="22"/>
          <w:szCs w:val="22"/>
        </w:rPr>
      </w:pPr>
      <w:r w:rsidRPr="00271F24">
        <w:rPr>
          <w:iCs/>
          <w:sz w:val="22"/>
          <w:szCs w:val="22"/>
        </w:rPr>
        <w:t>“Measuring the impact of multinational corporations on Sustainable Development Goals implementation”</w:t>
      </w:r>
      <w:r>
        <w:rPr>
          <w:iCs/>
          <w:sz w:val="22"/>
          <w:szCs w:val="22"/>
        </w:rPr>
        <w:t xml:space="preserve">. </w:t>
      </w:r>
      <w:r w:rsidRPr="00674EDF">
        <w:rPr>
          <w:color w:val="000000"/>
          <w:sz w:val="22"/>
          <w:szCs w:val="22"/>
        </w:rPr>
        <w:t xml:space="preserve">Poster and presentation at the </w:t>
      </w:r>
      <w:r w:rsidRPr="00674EDF">
        <w:rPr>
          <w:i/>
          <w:color w:val="000000"/>
          <w:sz w:val="22"/>
          <w:szCs w:val="22"/>
        </w:rPr>
        <w:t>Fourth Annual International Conference on Sustainable Development</w:t>
      </w:r>
      <w:r w:rsidRPr="00674EDF">
        <w:rPr>
          <w:color w:val="000000"/>
          <w:sz w:val="22"/>
          <w:szCs w:val="22"/>
        </w:rPr>
        <w:t>, Columbia University, New York, NY Sep. 21-22, 2016</w:t>
      </w:r>
    </w:p>
    <w:p w14:paraId="28F5EFDF" w14:textId="77777777" w:rsidR="00A23877" w:rsidRDefault="00A23877" w:rsidP="00A23877">
      <w:pPr>
        <w:rPr>
          <w:rStyle w:val="rphighlightallclass"/>
          <w:sz w:val="22"/>
          <w:szCs w:val="22"/>
        </w:rPr>
      </w:pPr>
    </w:p>
    <w:p w14:paraId="7E001320" w14:textId="77777777" w:rsidR="00A23877" w:rsidRPr="00135BB2" w:rsidRDefault="00A23877" w:rsidP="00A23877">
      <w:pPr>
        <w:rPr>
          <w:sz w:val="22"/>
          <w:szCs w:val="22"/>
        </w:rPr>
      </w:pPr>
      <w:r>
        <w:rPr>
          <w:rStyle w:val="rphighlightallclass"/>
          <w:sz w:val="22"/>
          <w:szCs w:val="22"/>
        </w:rPr>
        <w:t>“</w:t>
      </w:r>
      <w:r>
        <w:rPr>
          <w:bCs/>
          <w:sz w:val="22"/>
          <w:szCs w:val="22"/>
        </w:rPr>
        <w:t>M</w:t>
      </w:r>
      <w:r w:rsidRPr="00271F24">
        <w:rPr>
          <w:bCs/>
          <w:sz w:val="22"/>
          <w:szCs w:val="22"/>
        </w:rPr>
        <w:t>odular, granular and interdisciplinary: A new approach to integrity education”</w:t>
      </w:r>
      <w:r>
        <w:rPr>
          <w:bCs/>
          <w:sz w:val="22"/>
          <w:szCs w:val="22"/>
        </w:rPr>
        <w:t>. Keynote paper presented at the 1</w:t>
      </w:r>
      <w:r w:rsidRPr="00271F24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</w:t>
      </w:r>
      <w:r w:rsidRPr="00135BB2">
        <w:rPr>
          <w:rStyle w:val="rphighlightallclass"/>
          <w:sz w:val="22"/>
          <w:szCs w:val="22"/>
        </w:rPr>
        <w:t>PRME Chapter CEE meeting</w:t>
      </w:r>
      <w:r>
        <w:rPr>
          <w:rStyle w:val="rphighlightallclass"/>
          <w:sz w:val="22"/>
          <w:szCs w:val="22"/>
        </w:rPr>
        <w:t>,</w:t>
      </w:r>
      <w:r w:rsidRPr="00135BB2">
        <w:rPr>
          <w:rStyle w:val="rphighlightallclass"/>
          <w:sz w:val="22"/>
          <w:szCs w:val="22"/>
        </w:rPr>
        <w:t xml:space="preserve"> </w:t>
      </w:r>
      <w:r>
        <w:rPr>
          <w:rStyle w:val="rphighlightallclass"/>
          <w:sz w:val="22"/>
          <w:szCs w:val="22"/>
        </w:rPr>
        <w:t xml:space="preserve">RISEBA University, </w:t>
      </w:r>
      <w:r w:rsidRPr="00135BB2">
        <w:rPr>
          <w:rStyle w:val="rphighlightallclass"/>
          <w:sz w:val="22"/>
          <w:szCs w:val="22"/>
        </w:rPr>
        <w:t xml:space="preserve">Riga, </w:t>
      </w:r>
      <w:r>
        <w:rPr>
          <w:rStyle w:val="rphighlightallclass"/>
          <w:sz w:val="22"/>
          <w:szCs w:val="22"/>
        </w:rPr>
        <w:t xml:space="preserve">Latvia, </w:t>
      </w:r>
      <w:r w:rsidRPr="00135BB2">
        <w:rPr>
          <w:rStyle w:val="rphighlightallclass"/>
          <w:sz w:val="22"/>
          <w:szCs w:val="22"/>
        </w:rPr>
        <w:t>April 18-19,</w:t>
      </w:r>
      <w:r>
        <w:rPr>
          <w:rStyle w:val="rphighlightallclass"/>
          <w:sz w:val="22"/>
          <w:szCs w:val="22"/>
        </w:rPr>
        <w:t xml:space="preserve"> </w:t>
      </w:r>
      <w:r w:rsidRPr="00135BB2">
        <w:rPr>
          <w:rStyle w:val="rphighlightallclass"/>
          <w:sz w:val="22"/>
          <w:szCs w:val="22"/>
        </w:rPr>
        <w:t>2016</w:t>
      </w:r>
    </w:p>
    <w:p w14:paraId="63EAC003" w14:textId="77777777" w:rsidR="00A23877" w:rsidRDefault="00A23877" w:rsidP="00A23877">
      <w:pPr>
        <w:jc w:val="both"/>
        <w:rPr>
          <w:bCs/>
          <w:iCs/>
          <w:sz w:val="22"/>
          <w:szCs w:val="22"/>
        </w:rPr>
      </w:pPr>
    </w:p>
    <w:p w14:paraId="3FD52A00" w14:textId="77777777" w:rsidR="00A23877" w:rsidRPr="003C1A48" w:rsidRDefault="00A23877" w:rsidP="00A23877">
      <w:pPr>
        <w:jc w:val="both"/>
        <w:rPr>
          <w:sz w:val="22"/>
          <w:szCs w:val="22"/>
        </w:rPr>
      </w:pPr>
      <w:r w:rsidRPr="001D49DF">
        <w:rPr>
          <w:bCs/>
          <w:iCs/>
          <w:sz w:val="22"/>
          <w:szCs w:val="22"/>
        </w:rPr>
        <w:lastRenderedPageBreak/>
        <w:t xml:space="preserve">“Integrity in Business: Challenges of an innovative curriculum framework for degree and executive education”. Paper presented at the CBERN-CEU Conference on </w:t>
      </w:r>
      <w:r w:rsidRPr="001D49DF">
        <w:rPr>
          <w:bCs/>
          <w:i/>
          <w:iCs/>
          <w:sz w:val="22"/>
          <w:szCs w:val="22"/>
        </w:rPr>
        <w:t>Educating for Integrity</w:t>
      </w:r>
      <w:r w:rsidRPr="001D49DF">
        <w:rPr>
          <w:bCs/>
          <w:iCs/>
          <w:sz w:val="22"/>
          <w:szCs w:val="22"/>
        </w:rPr>
        <w:t xml:space="preserve">, York University, Toronto, Canada, November 5-7, 2015 </w:t>
      </w:r>
    </w:p>
    <w:p w14:paraId="6FB925F4" w14:textId="77777777" w:rsidR="00A23877" w:rsidRDefault="00A23877" w:rsidP="00A23877">
      <w:pPr>
        <w:jc w:val="both"/>
        <w:rPr>
          <w:sz w:val="22"/>
          <w:szCs w:val="22"/>
        </w:rPr>
      </w:pPr>
    </w:p>
    <w:p w14:paraId="2CF1E752" w14:textId="77777777" w:rsidR="00A23877" w:rsidRPr="00986B98" w:rsidRDefault="00A23877" w:rsidP="00A23877">
      <w:pPr>
        <w:jc w:val="both"/>
        <w:rPr>
          <w:b/>
          <w:bCs/>
          <w:sz w:val="22"/>
          <w:szCs w:val="22"/>
        </w:rPr>
      </w:pPr>
      <w:r w:rsidRPr="00986B98">
        <w:rPr>
          <w:sz w:val="22"/>
          <w:szCs w:val="22"/>
        </w:rPr>
        <w:t xml:space="preserve">(with E. Brown) </w:t>
      </w:r>
      <w:r w:rsidRPr="00986B98">
        <w:rPr>
          <w:rFonts w:eastAsia="Calibri-Bold"/>
          <w:sz w:val="22"/>
          <w:szCs w:val="22"/>
        </w:rPr>
        <w:t>"How managers (don't) make sense of integrity". Paper presented at</w:t>
      </w:r>
      <w:r w:rsidRPr="00986B98">
        <w:rPr>
          <w:sz w:val="22"/>
          <w:szCs w:val="22"/>
        </w:rPr>
        <w:t xml:space="preserve"> </w:t>
      </w:r>
      <w:r w:rsidRPr="00986B98">
        <w:rPr>
          <w:i/>
          <w:sz w:val="22"/>
          <w:szCs w:val="22"/>
        </w:rPr>
        <w:t>The Future of Responsible Management Education</w:t>
      </w:r>
      <w:r>
        <w:rPr>
          <w:sz w:val="22"/>
          <w:szCs w:val="22"/>
        </w:rPr>
        <w:t xml:space="preserve">; 2nd PRME regional </w:t>
      </w:r>
      <w:r w:rsidRPr="00986B98">
        <w:rPr>
          <w:sz w:val="22"/>
          <w:szCs w:val="22"/>
        </w:rPr>
        <w:t>conference; University of Applied Sciences HTW Chur, Switzerland, on 30-31 October, 2014</w:t>
      </w:r>
    </w:p>
    <w:p w14:paraId="5743FAFF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6600EA0B" w14:textId="77777777" w:rsidR="00A23877" w:rsidRPr="00986B98" w:rsidRDefault="00A23877" w:rsidP="00A23877">
      <w:pPr>
        <w:jc w:val="both"/>
        <w:rPr>
          <w:bCs/>
          <w:sz w:val="22"/>
          <w:szCs w:val="22"/>
        </w:rPr>
      </w:pPr>
      <w:r w:rsidRPr="00986B98">
        <w:rPr>
          <w:sz w:val="22"/>
          <w:szCs w:val="22"/>
        </w:rPr>
        <w:t xml:space="preserve">(with G. </w:t>
      </w:r>
      <w:proofErr w:type="spellStart"/>
      <w:r w:rsidRPr="00986B98">
        <w:rPr>
          <w:sz w:val="22"/>
          <w:szCs w:val="22"/>
        </w:rPr>
        <w:t>Radacsi</w:t>
      </w:r>
      <w:proofErr w:type="spellEnd"/>
      <w:r w:rsidRPr="00986B98">
        <w:rPr>
          <w:sz w:val="22"/>
          <w:szCs w:val="22"/>
        </w:rPr>
        <w:t xml:space="preserve">). “Substance Misuse Prevention as Corporate Social Responsibility” paper and poster presented at the </w:t>
      </w:r>
      <w:r w:rsidRPr="00986B98">
        <w:rPr>
          <w:bCs/>
          <w:sz w:val="22"/>
          <w:szCs w:val="22"/>
        </w:rPr>
        <w:t xml:space="preserve">Society for Prevention Research 22nd Annual Meeting, Washington DC May 2014 </w:t>
      </w:r>
    </w:p>
    <w:p w14:paraId="4C1F86EE" w14:textId="77777777" w:rsidR="00A23877" w:rsidRPr="00986B98" w:rsidRDefault="00A23877" w:rsidP="00A23877">
      <w:pPr>
        <w:jc w:val="both"/>
        <w:rPr>
          <w:bCs/>
          <w:sz w:val="22"/>
          <w:szCs w:val="22"/>
        </w:rPr>
      </w:pPr>
    </w:p>
    <w:p w14:paraId="7088379E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bCs/>
          <w:sz w:val="22"/>
          <w:szCs w:val="22"/>
        </w:rPr>
        <w:t xml:space="preserve">(with B. </w:t>
      </w:r>
      <w:proofErr w:type="spellStart"/>
      <w:r w:rsidRPr="00986B98">
        <w:rPr>
          <w:bCs/>
          <w:sz w:val="22"/>
          <w:szCs w:val="22"/>
        </w:rPr>
        <w:t>Mulloth</w:t>
      </w:r>
      <w:proofErr w:type="spellEnd"/>
      <w:r w:rsidRPr="00986B98">
        <w:rPr>
          <w:bCs/>
          <w:sz w:val="22"/>
          <w:szCs w:val="22"/>
        </w:rPr>
        <w:t>). “Using Strategic CSR to Achieve the Hybrid Middle Ground Sustainability Equilibrium During an Economic Crisis: The Case of Telenor Hungary Paper presented at the EABIS Annual Colloquium, IMD Lausanne, July 2012</w:t>
      </w:r>
    </w:p>
    <w:p w14:paraId="34CA9C77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5BE142A4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“Strategic CSR: Is there a role for corporations in complementing or replacing State functions?” Presentation at the conference </w:t>
      </w:r>
      <w:r w:rsidRPr="00986B98">
        <w:rPr>
          <w:i/>
          <w:sz w:val="22"/>
          <w:szCs w:val="22"/>
        </w:rPr>
        <w:t>Review and Synthesis: A Trans-European CSR Master Class Program</w:t>
      </w:r>
      <w:r w:rsidRPr="00986B98">
        <w:rPr>
          <w:sz w:val="22"/>
          <w:szCs w:val="22"/>
        </w:rPr>
        <w:t>. Vienna University of Economics and Business, Vienna, Austria, June 11, 2012</w:t>
      </w:r>
    </w:p>
    <w:p w14:paraId="6BC67D5E" w14:textId="77777777" w:rsidR="00A23877" w:rsidRPr="00986B98" w:rsidRDefault="00A23877" w:rsidP="00A23877">
      <w:pPr>
        <w:jc w:val="both"/>
        <w:rPr>
          <w:bCs/>
          <w:color w:val="000000"/>
          <w:sz w:val="22"/>
          <w:szCs w:val="22"/>
        </w:rPr>
      </w:pPr>
    </w:p>
    <w:p w14:paraId="38C47FA7" w14:textId="77777777" w:rsidR="00A23877" w:rsidRPr="00986B98" w:rsidRDefault="00A23877" w:rsidP="00A23877">
      <w:pPr>
        <w:jc w:val="both"/>
        <w:rPr>
          <w:bCs/>
          <w:color w:val="000000"/>
          <w:sz w:val="22"/>
          <w:szCs w:val="22"/>
        </w:rPr>
      </w:pPr>
      <w:r w:rsidRPr="00986B98">
        <w:rPr>
          <w:bCs/>
          <w:color w:val="000000"/>
          <w:sz w:val="22"/>
          <w:szCs w:val="22"/>
        </w:rPr>
        <w:t>“CSR—Social Obligation or Financial Burden?”, paper presented at Markets, Firms &amp; Institutions Section of the 23rd Annual Meeting of the Society for the Advancement of Socio-Economics, Autonomous University of Madrid, June 23rd – 25th, 2011</w:t>
      </w:r>
    </w:p>
    <w:p w14:paraId="6561F0EC" w14:textId="77777777" w:rsidR="00A23877" w:rsidRPr="00986B98" w:rsidRDefault="00A23877" w:rsidP="00A23877">
      <w:pPr>
        <w:jc w:val="both"/>
        <w:rPr>
          <w:bCs/>
          <w:color w:val="000000"/>
          <w:sz w:val="22"/>
          <w:szCs w:val="22"/>
        </w:rPr>
      </w:pPr>
    </w:p>
    <w:p w14:paraId="796483F8" w14:textId="77777777" w:rsidR="00A23877" w:rsidRPr="00986B98" w:rsidRDefault="00A23877" w:rsidP="00A23877">
      <w:pPr>
        <w:jc w:val="both"/>
        <w:rPr>
          <w:sz w:val="22"/>
          <w:szCs w:val="22"/>
          <w:lang w:val="hu-HU"/>
        </w:rPr>
      </w:pPr>
      <w:r w:rsidRPr="00986B98">
        <w:rPr>
          <w:sz w:val="22"/>
          <w:szCs w:val="22"/>
        </w:rPr>
        <w:t>“</w:t>
      </w:r>
      <w:r w:rsidRPr="00986B98">
        <w:rPr>
          <w:sz w:val="22"/>
          <w:szCs w:val="22"/>
          <w:lang w:val="hu-HU"/>
        </w:rPr>
        <w:t xml:space="preserve">Is </w:t>
      </w:r>
      <w:proofErr w:type="spellStart"/>
      <w:r w:rsidRPr="00986B98">
        <w:rPr>
          <w:sz w:val="22"/>
          <w:szCs w:val="22"/>
          <w:lang w:val="hu-HU"/>
        </w:rPr>
        <w:t>best</w:t>
      </w:r>
      <w:proofErr w:type="spellEnd"/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practice</w:t>
      </w:r>
      <w:proofErr w:type="spellEnd"/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the</w:t>
      </w:r>
      <w:proofErr w:type="spellEnd"/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best</w:t>
      </w:r>
      <w:proofErr w:type="spellEnd"/>
      <w:r w:rsidRPr="00986B98">
        <w:rPr>
          <w:sz w:val="22"/>
          <w:szCs w:val="22"/>
          <w:lang w:val="hu-HU"/>
        </w:rPr>
        <w:t xml:space="preserve">, </w:t>
      </w:r>
      <w:proofErr w:type="spellStart"/>
      <w:r w:rsidRPr="00986B98">
        <w:rPr>
          <w:sz w:val="22"/>
          <w:szCs w:val="22"/>
          <w:lang w:val="hu-HU"/>
        </w:rPr>
        <w:t>indeed</w:t>
      </w:r>
      <w:proofErr w:type="spellEnd"/>
      <w:r w:rsidRPr="00986B98">
        <w:rPr>
          <w:sz w:val="22"/>
          <w:szCs w:val="22"/>
          <w:lang w:val="hu-HU"/>
        </w:rPr>
        <w:t xml:space="preserve">? </w:t>
      </w:r>
      <w:proofErr w:type="spellStart"/>
      <w:r w:rsidRPr="00986B98">
        <w:rPr>
          <w:sz w:val="22"/>
          <w:szCs w:val="22"/>
          <w:lang w:val="hu-HU"/>
        </w:rPr>
        <w:t>Lessons</w:t>
      </w:r>
      <w:proofErr w:type="spellEnd"/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for</w:t>
      </w:r>
      <w:proofErr w:type="spellEnd"/>
      <w:r w:rsidRPr="00986B98">
        <w:rPr>
          <w:sz w:val="22"/>
          <w:szCs w:val="22"/>
          <w:lang w:val="hu-HU"/>
        </w:rPr>
        <w:t xml:space="preserve"> business </w:t>
      </w:r>
      <w:proofErr w:type="spellStart"/>
      <w:r w:rsidRPr="00986B98">
        <w:rPr>
          <w:sz w:val="22"/>
          <w:szCs w:val="22"/>
          <w:lang w:val="hu-HU"/>
        </w:rPr>
        <w:t>sustainability</w:t>
      </w:r>
      <w:proofErr w:type="spellEnd"/>
      <w:r w:rsidRPr="00986B98">
        <w:rPr>
          <w:sz w:val="22"/>
          <w:szCs w:val="22"/>
          <w:lang w:val="hu-HU"/>
        </w:rPr>
        <w:t xml:space="preserve"> in </w:t>
      </w:r>
      <w:proofErr w:type="spellStart"/>
      <w:r w:rsidRPr="00986B98">
        <w:rPr>
          <w:sz w:val="22"/>
          <w:szCs w:val="22"/>
          <w:lang w:val="hu-HU"/>
        </w:rPr>
        <w:t>transition</w:t>
      </w:r>
      <w:proofErr w:type="spellEnd"/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countries</w:t>
      </w:r>
      <w:proofErr w:type="spellEnd"/>
      <w:r w:rsidRPr="00986B98">
        <w:rPr>
          <w:sz w:val="22"/>
          <w:szCs w:val="22"/>
          <w:lang w:val="hu-HU"/>
        </w:rPr>
        <w:t>”.</w:t>
      </w:r>
      <w:r w:rsidRPr="00986B98">
        <w:rPr>
          <w:sz w:val="22"/>
          <w:szCs w:val="22"/>
        </w:rPr>
        <w:t xml:space="preserve"> presented at the</w:t>
      </w:r>
      <w:r w:rsidRPr="00986B98">
        <w:rPr>
          <w:rFonts w:ascii="Arial" w:hAnsi="Arial" w:cs="Arial"/>
          <w:b/>
          <w:sz w:val="22"/>
          <w:szCs w:val="22"/>
        </w:rPr>
        <w:t xml:space="preserve"> </w:t>
      </w:r>
      <w:r w:rsidRPr="00986B98">
        <w:rPr>
          <w:sz w:val="22"/>
          <w:szCs w:val="22"/>
        </w:rPr>
        <w:t xml:space="preserve">International Conference on Sustainable Social and Human Development, Summer congress 2010, </w:t>
      </w:r>
      <w:proofErr w:type="spellStart"/>
      <w:r w:rsidRPr="00986B98">
        <w:rPr>
          <w:sz w:val="22"/>
          <w:szCs w:val="22"/>
        </w:rPr>
        <w:t>Sudburry</w:t>
      </w:r>
      <w:proofErr w:type="spellEnd"/>
      <w:r w:rsidRPr="00986B98">
        <w:rPr>
          <w:sz w:val="22"/>
          <w:szCs w:val="22"/>
        </w:rPr>
        <w:t>, ON</w:t>
      </w:r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Canada</w:t>
      </w:r>
      <w:proofErr w:type="spellEnd"/>
    </w:p>
    <w:p w14:paraId="2027B310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2E0D2AEE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(with M. </w:t>
      </w:r>
      <w:proofErr w:type="spellStart"/>
      <w:r w:rsidRPr="00986B98">
        <w:rPr>
          <w:sz w:val="22"/>
          <w:szCs w:val="22"/>
        </w:rPr>
        <w:t>Matecsa</w:t>
      </w:r>
      <w:proofErr w:type="spellEnd"/>
      <w:r w:rsidRPr="00986B98">
        <w:rPr>
          <w:sz w:val="22"/>
          <w:szCs w:val="22"/>
        </w:rPr>
        <w:t>). “Corporate Responsibility Performance measures for Individuals” presented at the Easy-Eco Conference “Evaluating Sustainability: The Stakeholders Perspective”, CEU Budapest, Oct. 2009</w:t>
      </w:r>
    </w:p>
    <w:p w14:paraId="4A34B631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633E4573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 “Changing opportunities and challenges for sustainable development </w:t>
      </w:r>
      <w:r w:rsidRPr="00986B98">
        <w:rPr>
          <w:sz w:val="22"/>
          <w:szCs w:val="22"/>
          <w:lang w:val="hu-HU"/>
        </w:rPr>
        <w:t>i</w:t>
      </w:r>
      <w:r w:rsidRPr="00986B98">
        <w:rPr>
          <w:sz w:val="22"/>
          <w:szCs w:val="22"/>
        </w:rPr>
        <w:t xml:space="preserve">n business”, presented at the </w:t>
      </w:r>
      <w:proofErr w:type="spellStart"/>
      <w:r w:rsidRPr="00986B98">
        <w:rPr>
          <w:sz w:val="22"/>
          <w:szCs w:val="22"/>
        </w:rPr>
        <w:t>Catalysing</w:t>
      </w:r>
      <w:proofErr w:type="spellEnd"/>
      <w:r w:rsidRPr="00986B98">
        <w:rPr>
          <w:sz w:val="22"/>
          <w:szCs w:val="22"/>
        </w:rPr>
        <w:t xml:space="preserve"> a Green Recovery</w:t>
      </w:r>
      <w:r w:rsidRPr="00986B98">
        <w:rPr>
          <w:sz w:val="22"/>
          <w:szCs w:val="22"/>
          <w:lang w:val="hu-HU"/>
        </w:rPr>
        <w:t xml:space="preserve"> </w:t>
      </w:r>
      <w:proofErr w:type="spellStart"/>
      <w:r w:rsidRPr="00986B98">
        <w:rPr>
          <w:sz w:val="22"/>
          <w:szCs w:val="22"/>
          <w:lang w:val="hu-HU"/>
        </w:rPr>
        <w:t>Conference</w:t>
      </w:r>
      <w:proofErr w:type="spellEnd"/>
      <w:r w:rsidRPr="00986B98">
        <w:rPr>
          <w:sz w:val="22"/>
          <w:szCs w:val="22"/>
          <w:lang w:val="hu-HU"/>
        </w:rPr>
        <w:t xml:space="preserve"> CEU Budapest, </w:t>
      </w:r>
      <w:proofErr w:type="spellStart"/>
      <w:r w:rsidRPr="00986B98">
        <w:rPr>
          <w:sz w:val="22"/>
          <w:szCs w:val="22"/>
          <w:lang w:val="hu-HU"/>
        </w:rPr>
        <w:t>Oct</w:t>
      </w:r>
      <w:proofErr w:type="spellEnd"/>
      <w:r w:rsidRPr="00986B98">
        <w:rPr>
          <w:sz w:val="22"/>
          <w:szCs w:val="22"/>
          <w:lang w:val="hu-HU"/>
        </w:rPr>
        <w:t>. 2009</w:t>
      </w:r>
    </w:p>
    <w:p w14:paraId="66FB29D6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4C80E782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>(with K. Buti). “Path dependence vs. convergence: The case of corporate governance in Hungary” presented at the Reflexive Governance conference at the University of Cambridge (UK), June 2009</w:t>
      </w:r>
    </w:p>
    <w:p w14:paraId="083E4E3B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594BE567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 “The future of sustainability evaluation: Notes from a guarded optimist”, presented at the </w:t>
      </w:r>
      <w:r w:rsidRPr="00986B98">
        <w:rPr>
          <w:bCs/>
          <w:sz w:val="22"/>
          <w:szCs w:val="22"/>
        </w:rPr>
        <w:t>Easy-Eco 2008-2010 Conference, Vienna University of Economics and Business Vienna (Austria), March 2008</w:t>
      </w:r>
    </w:p>
    <w:p w14:paraId="4FAC948E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2ACBFA42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sz w:val="22"/>
          <w:szCs w:val="22"/>
        </w:rPr>
        <w:t xml:space="preserve"> “</w:t>
      </w:r>
      <w:r w:rsidRPr="00986B98">
        <w:rPr>
          <w:sz w:val="22"/>
          <w:szCs w:val="22"/>
          <w:lang w:val="hu-HU"/>
        </w:rPr>
        <w:t xml:space="preserve">CSR </w:t>
      </w:r>
      <w:proofErr w:type="spellStart"/>
      <w:r w:rsidRPr="00986B98">
        <w:rPr>
          <w:sz w:val="22"/>
          <w:szCs w:val="22"/>
          <w:lang w:val="hu-HU"/>
        </w:rPr>
        <w:t>Drivers</w:t>
      </w:r>
      <w:proofErr w:type="spellEnd"/>
      <w:r w:rsidRPr="00986B98">
        <w:rPr>
          <w:sz w:val="22"/>
          <w:szCs w:val="22"/>
          <w:lang w:val="hu-HU"/>
        </w:rPr>
        <w:t xml:space="preserve"> and </w:t>
      </w:r>
      <w:proofErr w:type="spellStart"/>
      <w:r w:rsidRPr="00986B98">
        <w:rPr>
          <w:sz w:val="22"/>
          <w:szCs w:val="22"/>
          <w:lang w:val="hu-HU"/>
        </w:rPr>
        <w:t>Impediments</w:t>
      </w:r>
      <w:proofErr w:type="spellEnd"/>
      <w:r w:rsidRPr="00986B98">
        <w:rPr>
          <w:sz w:val="22"/>
          <w:szCs w:val="22"/>
          <w:lang w:val="hu-HU"/>
        </w:rPr>
        <w:t xml:space="preserve"> in Hungary</w:t>
      </w:r>
      <w:r w:rsidRPr="00986B98">
        <w:rPr>
          <w:sz w:val="22"/>
          <w:szCs w:val="22"/>
        </w:rPr>
        <w:t>: What have we learned?”, presented at the CSR Platform Conference, Cranfield School of Management, Cranfield (UK), Jan. 2007</w:t>
      </w:r>
      <w:r w:rsidRPr="00986B98">
        <w:rPr>
          <w:sz w:val="22"/>
          <w:szCs w:val="22"/>
          <w:lang w:val="hu-HU"/>
        </w:rPr>
        <w:t xml:space="preserve"> </w:t>
      </w:r>
    </w:p>
    <w:p w14:paraId="6E4C7450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06172610" w14:textId="77777777" w:rsidR="00A23877" w:rsidRPr="00986B98" w:rsidRDefault="00A23877" w:rsidP="00A23877">
      <w:pPr>
        <w:jc w:val="both"/>
        <w:rPr>
          <w:sz w:val="22"/>
          <w:szCs w:val="22"/>
        </w:rPr>
      </w:pPr>
      <w:r w:rsidRPr="00986B98">
        <w:rPr>
          <w:bCs/>
          <w:sz w:val="22"/>
          <w:szCs w:val="22"/>
        </w:rPr>
        <w:t xml:space="preserve"> “</w:t>
      </w:r>
      <w:r>
        <w:rPr>
          <w:bCs/>
          <w:sz w:val="22"/>
          <w:szCs w:val="22"/>
        </w:rPr>
        <w:t>Integrated Reporting a</w:t>
      </w:r>
      <w:r w:rsidRPr="00986B98">
        <w:rPr>
          <w:bCs/>
          <w:sz w:val="22"/>
          <w:szCs w:val="22"/>
        </w:rPr>
        <w:t>nd Sustainability Assessment: The State Of The Art”, presented at the Easy-Eco Conference, Vienna University of Economics and Business Vienna (Austria), May 2003</w:t>
      </w:r>
    </w:p>
    <w:p w14:paraId="411BF72C" w14:textId="77777777" w:rsidR="00A23877" w:rsidRPr="00986B98" w:rsidRDefault="00A23877" w:rsidP="00A23877">
      <w:pPr>
        <w:jc w:val="both"/>
        <w:rPr>
          <w:sz w:val="22"/>
          <w:szCs w:val="22"/>
        </w:rPr>
      </w:pPr>
    </w:p>
    <w:p w14:paraId="6C89E1BB" w14:textId="77777777" w:rsidR="003935F6" w:rsidRDefault="00E90CD3"/>
    <w:sectPr w:rsidR="003935F6" w:rsidSect="00FB4B25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EED5" w14:textId="77777777" w:rsidR="00E90CD3" w:rsidRDefault="00E90CD3" w:rsidP="00A23877">
      <w:r>
        <w:separator/>
      </w:r>
    </w:p>
  </w:endnote>
  <w:endnote w:type="continuationSeparator" w:id="0">
    <w:p w14:paraId="41BFFF41" w14:textId="77777777" w:rsidR="00E90CD3" w:rsidRDefault="00E90CD3" w:rsidP="00A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-Bold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2914" w14:textId="77777777" w:rsidR="00136B05" w:rsidRDefault="00E90CD3" w:rsidP="00567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5AAA19" w14:textId="77777777" w:rsidR="00136B05" w:rsidRDefault="00E90CD3" w:rsidP="007936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4E44" w14:textId="77777777" w:rsidR="00136B05" w:rsidRPr="00F4292B" w:rsidRDefault="00E90CD3" w:rsidP="00F4292B">
    <w:pPr>
      <w:pStyle w:val="Footer"/>
      <w:pBdr>
        <w:bottom w:val="single" w:sz="12" w:space="1" w:color="auto"/>
      </w:pBdr>
      <w:ind w:right="360"/>
      <w:rPr>
        <w:bCs/>
        <w:sz w:val="20"/>
      </w:rPr>
    </w:pPr>
  </w:p>
  <w:p w14:paraId="37216424" w14:textId="77777777" w:rsidR="00136B05" w:rsidRPr="00F4292B" w:rsidRDefault="00E90CD3" w:rsidP="00F4292B">
    <w:pPr>
      <w:pStyle w:val="Footer"/>
      <w:ind w:right="360"/>
      <w:rPr>
        <w:sz w:val="18"/>
        <w:szCs w:val="18"/>
      </w:rPr>
    </w:pPr>
    <w:r>
      <w:rPr>
        <w:rStyle w:val="PageNumber"/>
        <w:sz w:val="20"/>
      </w:rPr>
      <w:t>April</w:t>
    </w:r>
    <w:r>
      <w:rPr>
        <w:rStyle w:val="PageNumber"/>
        <w:sz w:val="20"/>
      </w:rPr>
      <w:t xml:space="preserve"> 20</w:t>
    </w:r>
    <w:r>
      <w:rPr>
        <w:rStyle w:val="PageNumber"/>
        <w:sz w:val="20"/>
      </w:rPr>
      <w:t>2</w:t>
    </w:r>
    <w:r>
      <w:rPr>
        <w:rStyle w:val="PageNumber"/>
        <w:sz w:val="20"/>
      </w:rPr>
      <w:t>1</w:t>
    </w:r>
    <w:r w:rsidRPr="00F4292B">
      <w:rPr>
        <w:bCs/>
        <w:sz w:val="18"/>
        <w:szCs w:val="18"/>
      </w:rPr>
      <w:tab/>
    </w:r>
    <w:r w:rsidRPr="00F4292B">
      <w:rPr>
        <w:bCs/>
        <w:sz w:val="18"/>
        <w:szCs w:val="18"/>
      </w:rPr>
      <w:tab/>
    </w:r>
    <w:r w:rsidRPr="00F4292B">
      <w:rPr>
        <w:rStyle w:val="PageNumber"/>
      </w:rPr>
      <w:fldChar w:fldCharType="begin"/>
    </w:r>
    <w:r w:rsidRPr="00F4292B">
      <w:rPr>
        <w:rStyle w:val="PageNumber"/>
      </w:rPr>
      <w:instrText xml:space="preserve"> PAGE </w:instrText>
    </w:r>
    <w:r w:rsidRPr="00F4292B">
      <w:rPr>
        <w:rStyle w:val="PageNumber"/>
      </w:rPr>
      <w:fldChar w:fldCharType="separate"/>
    </w:r>
    <w:r>
      <w:rPr>
        <w:rStyle w:val="PageNumber"/>
        <w:noProof/>
      </w:rPr>
      <w:t>13</w:t>
    </w:r>
    <w:r w:rsidRPr="00F4292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F532" w14:textId="77777777" w:rsidR="00136B05" w:rsidRPr="00F4292B" w:rsidRDefault="00E90CD3">
    <w:pPr>
      <w:pStyle w:val="Footer"/>
      <w:rPr>
        <w:bCs/>
        <w:sz w:val="20"/>
      </w:rPr>
    </w:pPr>
    <w:r w:rsidRPr="00F4292B">
      <w:rPr>
        <w:bCs/>
        <w:sz w:val="20"/>
      </w:rPr>
      <w:t>_________</w:t>
    </w:r>
    <w:r w:rsidRPr="00F4292B">
      <w:rPr>
        <w:bCs/>
        <w:sz w:val="20"/>
      </w:rPr>
      <w:t>_____________________________________________________________________________</w:t>
    </w:r>
  </w:p>
  <w:p w14:paraId="2CA16D3C" w14:textId="77777777" w:rsidR="00136B05" w:rsidRDefault="00E90CD3">
    <w:pPr>
      <w:pStyle w:val="Footer"/>
      <w:rPr>
        <w:sz w:val="20"/>
      </w:rPr>
    </w:pPr>
    <w:r>
      <w:rPr>
        <w:rStyle w:val="PageNumber"/>
        <w:sz w:val="20"/>
      </w:rPr>
      <w:t>April</w:t>
    </w:r>
    <w:r>
      <w:rPr>
        <w:rStyle w:val="PageNumber"/>
        <w:sz w:val="20"/>
      </w:rPr>
      <w:t xml:space="preserve"> 20</w:t>
    </w:r>
    <w:r>
      <w:rPr>
        <w:rStyle w:val="PageNumber"/>
        <w:sz w:val="20"/>
      </w:rPr>
      <w:t>2</w:t>
    </w:r>
    <w:r>
      <w:rPr>
        <w:rStyle w:val="PageNumber"/>
        <w:sz w:val="20"/>
      </w:rPr>
      <w:t>1</w:t>
    </w:r>
    <w:r w:rsidRPr="00904C31">
      <w:rPr>
        <w:rStyle w:val="PageNumber"/>
        <w:sz w:val="20"/>
      </w:rPr>
      <w:tab/>
    </w:r>
    <w:r>
      <w:rPr>
        <w:rStyle w:val="PageNumber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20"/>
      </w:rPr>
      <w:tab/>
    </w:r>
    <w:r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7230" w14:textId="77777777" w:rsidR="00E90CD3" w:rsidRDefault="00E90CD3" w:rsidP="00A23877">
      <w:r>
        <w:separator/>
      </w:r>
    </w:p>
  </w:footnote>
  <w:footnote w:type="continuationSeparator" w:id="0">
    <w:p w14:paraId="479F2A40" w14:textId="77777777" w:rsidR="00E90CD3" w:rsidRDefault="00E90CD3" w:rsidP="00A2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DF5E" w14:textId="01C50879" w:rsidR="00136B05" w:rsidRDefault="00A23877">
    <w:pPr>
      <w:pStyle w:val="Header"/>
      <w:rPr>
        <w:b/>
        <w:bCs/>
        <w:sz w:val="20"/>
      </w:rPr>
    </w:pPr>
    <w:r>
      <w:rPr>
        <w:b/>
        <w:bCs/>
        <w:sz w:val="20"/>
      </w:rPr>
      <w:t>Selected publications</w:t>
    </w:r>
    <w:r w:rsidR="00E90CD3">
      <w:rPr>
        <w:b/>
        <w:bCs/>
        <w:sz w:val="20"/>
      </w:rPr>
      <w:tab/>
    </w:r>
    <w:r w:rsidR="00E90CD3">
      <w:rPr>
        <w:b/>
        <w:bCs/>
        <w:sz w:val="20"/>
      </w:rPr>
      <w:tab/>
      <w:t xml:space="preserve">PETER HARDI, Ph. D. </w:t>
    </w:r>
  </w:p>
  <w:p w14:paraId="759AEFEA" w14:textId="77777777" w:rsidR="00136B05" w:rsidRDefault="00E90CD3">
    <w:pPr>
      <w:pStyle w:val="Header"/>
    </w:pPr>
    <w:r>
      <w:rPr>
        <w:b/>
        <w:bCs/>
        <w:sz w:val="20"/>
      </w:rPr>
      <w:t>_____________________________________________________________________________________</w:t>
    </w:r>
    <w:r>
      <w:rPr>
        <w:b/>
        <w:bCs/>
        <w:sz w:val="20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D3C4" w14:textId="6F33ADFF" w:rsidR="00136B05" w:rsidRDefault="00A23877">
    <w:pPr>
      <w:pStyle w:val="Header"/>
      <w:rPr>
        <w:b/>
        <w:bCs/>
        <w:sz w:val="20"/>
      </w:rPr>
    </w:pPr>
    <w:r>
      <w:rPr>
        <w:b/>
        <w:bCs/>
        <w:sz w:val="20"/>
      </w:rPr>
      <w:t>Selected publications</w:t>
    </w:r>
    <w:r w:rsidR="00E90CD3">
      <w:rPr>
        <w:b/>
        <w:bCs/>
        <w:sz w:val="20"/>
      </w:rPr>
      <w:tab/>
    </w:r>
    <w:r w:rsidR="00E90CD3">
      <w:rPr>
        <w:b/>
        <w:bCs/>
        <w:sz w:val="20"/>
      </w:rPr>
      <w:tab/>
      <w:t xml:space="preserve">PETER HARDI, Ph. D. </w:t>
    </w:r>
  </w:p>
  <w:p w14:paraId="3220C00D" w14:textId="77777777" w:rsidR="00136B05" w:rsidRDefault="00E90CD3">
    <w:pPr>
      <w:pStyle w:val="Header"/>
      <w:rPr>
        <w:b/>
        <w:bCs/>
        <w:sz w:val="20"/>
      </w:rPr>
    </w:pPr>
    <w:r>
      <w:rPr>
        <w:b/>
        <w:bCs/>
        <w:sz w:val="20"/>
      </w:rPr>
      <w:t>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7"/>
    <w:rsid w:val="004F4DDF"/>
    <w:rsid w:val="00A23877"/>
    <w:rsid w:val="00E90CD3"/>
    <w:rsid w:val="00E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3AF7F"/>
  <w15:chartTrackingRefBased/>
  <w15:docId w15:val="{5A886A3A-8FFE-A64F-8A42-C58B37BB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8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38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A238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387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23877"/>
  </w:style>
  <w:style w:type="character" w:styleId="Hyperlink">
    <w:name w:val="Hyperlink"/>
    <w:uiPriority w:val="99"/>
    <w:rsid w:val="00A23877"/>
    <w:rPr>
      <w:color w:val="0000FF"/>
      <w:u w:val="single"/>
    </w:rPr>
  </w:style>
  <w:style w:type="paragraph" w:styleId="NormalWeb">
    <w:name w:val="Normal (Web)"/>
    <w:basedOn w:val="Normal"/>
    <w:uiPriority w:val="99"/>
    <w:rsid w:val="00A23877"/>
    <w:pPr>
      <w:spacing w:before="100" w:beforeAutospacing="1" w:after="100" w:afterAutospacing="1"/>
    </w:pPr>
  </w:style>
  <w:style w:type="character" w:customStyle="1" w:styleId="rphighlightallclass">
    <w:name w:val="rphighlightallclass"/>
    <w:rsid w:val="00A2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asecentre.org/educators/submission/portfolioProduct?id=134443" TargetMode="External"/><Relationship Id="rId13" Type="http://schemas.openxmlformats.org/officeDocument/2006/relationships/hyperlink" Target="http://www.thecasecentre.org/educators/products/view?id=12438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thecasecentre.org/educators/submission/portfolioProduct?id=134442" TargetMode="External"/><Relationship Id="rId12" Type="http://schemas.openxmlformats.org/officeDocument/2006/relationships/hyperlink" Target="http://www.thecasecentre.org/educators/products/view?id=124383" TargetMode="External"/><Relationship Id="rId17" Type="http://schemas.openxmlformats.org/officeDocument/2006/relationships/hyperlink" Target="http://cadmus.eui.eu/bitstream/handle/1814/15654/LAW_2010_19_rev.pdf?sequence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r-impact.eu/documents/documents-detail.html?documentid=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ink.springer.com/referenceworkentry/10.1007/978-3-319-23514-1_134-1" TargetMode="External"/><Relationship Id="rId11" Type="http://schemas.openxmlformats.org/officeDocument/2006/relationships/hyperlink" Target="http://www.thecasecentre.org/educators/products/view?id=12439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csr-impact.eu/documents/documents-detail.html?documentid=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hecasecentre.org/educators/products/view?id=124393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hecasecentre.org/educators/submission/portfolioProduct?id=134443" TargetMode="External"/><Relationship Id="rId14" Type="http://schemas.openxmlformats.org/officeDocument/2006/relationships/hyperlink" Target="https://business.ceu.hu/integrity_global_survey_201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2179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Hardi</dc:creator>
  <cp:keywords/>
  <dc:description/>
  <cp:lastModifiedBy>Peter Hardi</cp:lastModifiedBy>
  <cp:revision>1</cp:revision>
  <dcterms:created xsi:type="dcterms:W3CDTF">2021-05-10T17:21:00Z</dcterms:created>
  <dcterms:modified xsi:type="dcterms:W3CDTF">2021-05-10T17:24:00Z</dcterms:modified>
</cp:coreProperties>
</file>